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178071EB" w:rsidR="00BD4CE5" w:rsidRPr="00747AB8" w:rsidRDefault="00F95AEE" w:rsidP="00BD4CE5">
      <w:pPr>
        <w:spacing w:after="0"/>
        <w:rPr>
          <w:rFonts w:ascii="Times New Roman" w:hAnsi="Times New Roman"/>
          <w:sz w:val="23"/>
          <w:szCs w:val="23"/>
        </w:rPr>
      </w:pPr>
      <w:r>
        <w:rPr>
          <w:rFonts w:ascii="Times New Roman" w:hAnsi="Times New Roman"/>
          <w:sz w:val="18"/>
          <w:szCs w:val="18"/>
        </w:rPr>
        <w:t>6</w:t>
      </w:r>
      <w:r w:rsidRPr="00F95AEE">
        <w:rPr>
          <w:rFonts w:ascii="Times New Roman" w:hAnsi="Times New Roman"/>
          <w:sz w:val="18"/>
          <w:szCs w:val="18"/>
          <w:vertAlign w:val="superscript"/>
        </w:rPr>
        <w:t>th</w:t>
      </w:r>
      <w:r>
        <w:rPr>
          <w:rFonts w:ascii="Times New Roman" w:hAnsi="Times New Roman"/>
          <w:sz w:val="18"/>
          <w:szCs w:val="18"/>
        </w:rPr>
        <w:t xml:space="preserve"> </w:t>
      </w:r>
      <w:r w:rsidR="00974B03">
        <w:rPr>
          <w:rFonts w:ascii="Times New Roman" w:hAnsi="Times New Roman"/>
          <w:sz w:val="18"/>
          <w:szCs w:val="18"/>
        </w:rPr>
        <w:t>March</w:t>
      </w:r>
      <w:r w:rsidR="007A6936">
        <w:rPr>
          <w:rFonts w:ascii="Times New Roman" w:hAnsi="Times New Roman"/>
          <w:sz w:val="18"/>
          <w:szCs w:val="18"/>
        </w:rPr>
        <w:t xml:space="preserve"> 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19EA6D43"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19:00</w:t>
      </w:r>
      <w:r w:rsidR="007F18FD">
        <w:rPr>
          <w:rFonts w:ascii="Times New Roman" w:hAnsi="Times New Roman"/>
          <w:b/>
        </w:rPr>
        <w:t xml:space="preserve"> on</w:t>
      </w:r>
      <w:r w:rsidR="00353AFF" w:rsidRPr="00BC4A83">
        <w:rPr>
          <w:rFonts w:ascii="Times New Roman" w:hAnsi="Times New Roman"/>
          <w:b/>
        </w:rPr>
        <w:t xml:space="preserve"> </w:t>
      </w:r>
      <w:r w:rsidR="00524E5B">
        <w:rPr>
          <w:rFonts w:ascii="Times New Roman" w:hAnsi="Times New Roman"/>
          <w:b/>
        </w:rPr>
        <w:t xml:space="preserve">the </w:t>
      </w:r>
      <w:proofErr w:type="gramStart"/>
      <w:r w:rsidR="00974B03">
        <w:rPr>
          <w:rFonts w:ascii="Times New Roman" w:hAnsi="Times New Roman"/>
          <w:b/>
        </w:rPr>
        <w:t>14</w:t>
      </w:r>
      <w:r w:rsidR="00974B03" w:rsidRPr="00974B03">
        <w:rPr>
          <w:rFonts w:ascii="Times New Roman" w:hAnsi="Times New Roman"/>
          <w:b/>
          <w:vertAlign w:val="superscript"/>
        </w:rPr>
        <w:t>th</w:t>
      </w:r>
      <w:proofErr w:type="gramEnd"/>
      <w:r w:rsidR="00974B03">
        <w:rPr>
          <w:rFonts w:ascii="Times New Roman" w:hAnsi="Times New Roman"/>
          <w:b/>
        </w:rPr>
        <w:t xml:space="preserve"> March</w:t>
      </w:r>
      <w:r w:rsidR="007A6936">
        <w:rPr>
          <w:rFonts w:ascii="Times New Roman" w:hAnsi="Times New Roman"/>
          <w:b/>
        </w:rPr>
        <w:t xml:space="preserve">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6C40B34A" w:rsidR="00612216" w:rsidRDefault="00612216" w:rsidP="00612216">
      <w:pPr>
        <w:spacing w:after="0"/>
        <w:rPr>
          <w:rFonts w:ascii="Times New Roman" w:hAnsi="Times New Roman"/>
        </w:rPr>
      </w:pPr>
      <w:r w:rsidRPr="00BC4A83">
        <w:rPr>
          <w:rFonts w:ascii="Times New Roman" w:hAnsi="Times New Roman"/>
        </w:rPr>
        <w:t>Members</w:t>
      </w:r>
      <w:r w:rsidR="009B3A5D">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19B449AA" w:rsidR="00417B97" w:rsidRDefault="00417B97" w:rsidP="00612216">
      <w:pPr>
        <w:pStyle w:val="ListParagraph"/>
        <w:numPr>
          <w:ilvl w:val="0"/>
          <w:numId w:val="1"/>
        </w:numPr>
        <w:rPr>
          <w:rFonts w:ascii="Times New Roman" w:hAnsi="Times New Roman"/>
        </w:rPr>
      </w:pPr>
      <w:r w:rsidRPr="00417B97">
        <w:rPr>
          <w:rFonts w:ascii="Times New Roman" w:hAnsi="Times New Roman"/>
          <w:b/>
          <w:bCs/>
        </w:rPr>
        <w:t>Chairman’s welcome</w:t>
      </w:r>
      <w:r>
        <w:rPr>
          <w:rFonts w:ascii="Times New Roman" w:hAnsi="Times New Roman"/>
        </w:rPr>
        <w:t xml:space="preserve"> and </w:t>
      </w:r>
      <w:r w:rsidR="009B3A5D">
        <w:rPr>
          <w:rFonts w:ascii="Times New Roman" w:hAnsi="Times New Roman"/>
        </w:rPr>
        <w:t xml:space="preserve">reading of the </w:t>
      </w:r>
      <w:r>
        <w:rPr>
          <w:rFonts w:ascii="Times New Roman" w:hAnsi="Times New Roman"/>
        </w:rPr>
        <w:t>Recording Declaration.</w:t>
      </w:r>
    </w:p>
    <w:p w14:paraId="6B016A08" w14:textId="77777777" w:rsidR="00974B03" w:rsidRPr="00BC4A83" w:rsidRDefault="00974B03" w:rsidP="00974B03">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1A72BB10" w14:textId="5AF0FB6B" w:rsidR="00612216" w:rsidRPr="00BC4A83" w:rsidRDefault="00417B97" w:rsidP="00612216">
      <w:pPr>
        <w:pStyle w:val="ListParagraph"/>
        <w:numPr>
          <w:ilvl w:val="0"/>
          <w:numId w:val="1"/>
        </w:numPr>
        <w:rPr>
          <w:rFonts w:ascii="Times New Roman" w:hAnsi="Times New Roman"/>
        </w:rPr>
      </w:pPr>
      <w:r w:rsidRPr="00417B97">
        <w:rPr>
          <w:rFonts w:ascii="Times New Roman" w:hAnsi="Times New Roman"/>
          <w:b/>
          <w:bCs/>
        </w:rPr>
        <w:t>Apologies:</w:t>
      </w:r>
      <w:r>
        <w:rPr>
          <w:rFonts w:ascii="Times New Roman" w:hAnsi="Times New Roman"/>
        </w:rPr>
        <w:t xml:space="preserve"> </w:t>
      </w:r>
      <w:r w:rsidR="00612216" w:rsidRPr="00BC4A83">
        <w:rPr>
          <w:rFonts w:ascii="Times New Roman" w:hAnsi="Times New Roman"/>
        </w:rPr>
        <w:t>To receive apologies and approve reasons for absence</w:t>
      </w:r>
      <w:r w:rsidR="00D0395F">
        <w:rPr>
          <w:rFonts w:ascii="Times New Roman" w:hAnsi="Times New Roman"/>
        </w:rPr>
        <w:t>.</w:t>
      </w:r>
    </w:p>
    <w:p w14:paraId="3E7F1806" w14:textId="69EA1920" w:rsidR="00612216" w:rsidRPr="00417B97" w:rsidRDefault="00612216" w:rsidP="00612216">
      <w:pPr>
        <w:pStyle w:val="ListParagraph"/>
        <w:numPr>
          <w:ilvl w:val="0"/>
          <w:numId w:val="1"/>
        </w:numPr>
        <w:spacing w:after="0"/>
        <w:rPr>
          <w:rFonts w:ascii="Times New Roman" w:hAnsi="Times New Roman"/>
          <w:b/>
          <w:bCs/>
        </w:rPr>
      </w:pPr>
      <w:r w:rsidRPr="00417B97">
        <w:rPr>
          <w:rFonts w:ascii="Times New Roman" w:hAnsi="Times New Roman"/>
          <w:b/>
          <w:bCs/>
        </w:rPr>
        <w:t>Declaration</w:t>
      </w:r>
      <w:r w:rsidR="00417B97" w:rsidRPr="00417B97">
        <w:rPr>
          <w:rFonts w:ascii="Times New Roman" w:hAnsi="Times New Roman"/>
          <w:b/>
          <w:bCs/>
        </w:rPr>
        <w:t>s</w:t>
      </w:r>
      <w:r w:rsidRPr="00417B97">
        <w:rPr>
          <w:rFonts w:ascii="Times New Roman" w:hAnsi="Times New Roman"/>
          <w:b/>
          <w:bCs/>
        </w:rPr>
        <w:t xml:space="preserve">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4000D125" w14:textId="3F4D7E2C" w:rsidR="00185423" w:rsidRDefault="00185423" w:rsidP="00AA6843">
      <w:pPr>
        <w:pStyle w:val="ListParagraph"/>
        <w:numPr>
          <w:ilvl w:val="0"/>
          <w:numId w:val="1"/>
        </w:numPr>
        <w:rPr>
          <w:rFonts w:ascii="Times New Roman" w:hAnsi="Times New Roman"/>
        </w:rPr>
      </w:pPr>
      <w:r w:rsidRPr="002F2818">
        <w:rPr>
          <w:rFonts w:ascii="Times New Roman" w:hAnsi="Times New Roman"/>
          <w:b/>
          <w:bCs/>
        </w:rPr>
        <w:t>Planning:</w:t>
      </w:r>
      <w:r>
        <w:rPr>
          <w:rFonts w:ascii="Times New Roman" w:hAnsi="Times New Roman"/>
        </w:rPr>
        <w:t xml:space="preserve"> to approve or otherwise the planning applications listed below:</w:t>
      </w:r>
    </w:p>
    <w:p w14:paraId="2B8A5DB3" w14:textId="77777777" w:rsidR="00974B03" w:rsidRDefault="00974B03" w:rsidP="00974B03">
      <w:pPr>
        <w:pStyle w:val="ListParagraph"/>
        <w:ind w:left="360"/>
        <w:rPr>
          <w:rFonts w:ascii="Times New Roman" w:hAnsi="Times New Roman"/>
          <w:b/>
          <w:bCs/>
        </w:rPr>
      </w:pPr>
    </w:p>
    <w:p w14:paraId="14DEBDA9" w14:textId="3DB8C4F4" w:rsidR="00974B03" w:rsidRPr="009B3A5D" w:rsidRDefault="009B3A5D" w:rsidP="00974B03">
      <w:pPr>
        <w:pStyle w:val="ListParagraph"/>
        <w:ind w:left="360"/>
        <w:rPr>
          <w:rFonts w:ascii="Times New Roman" w:hAnsi="Times New Roman"/>
        </w:rPr>
      </w:pPr>
      <w:r w:rsidRPr="009B3A5D">
        <w:rPr>
          <w:rFonts w:ascii="Times New Roman" w:hAnsi="Times New Roman"/>
          <w:b/>
          <w:bCs/>
        </w:rPr>
        <w:t>23/03905/PLF</w:t>
      </w:r>
      <w:r w:rsidRPr="009B3A5D">
        <w:rPr>
          <w:rFonts w:ascii="Times New Roman" w:hAnsi="Times New Roman"/>
        </w:rPr>
        <w:t xml:space="preserve"> - The Duck Unit</w:t>
      </w:r>
      <w:r>
        <w:rPr>
          <w:rFonts w:ascii="Times New Roman" w:hAnsi="Times New Roman"/>
        </w:rPr>
        <w:t xml:space="preserve">, </w:t>
      </w:r>
      <w:r w:rsidRPr="009B3A5D">
        <w:rPr>
          <w:rFonts w:ascii="Times New Roman" w:hAnsi="Times New Roman"/>
        </w:rPr>
        <w:t>Carr Farm</w:t>
      </w:r>
      <w:r>
        <w:rPr>
          <w:rFonts w:ascii="Times New Roman" w:hAnsi="Times New Roman"/>
        </w:rPr>
        <w:t xml:space="preserve">, </w:t>
      </w:r>
      <w:r w:rsidRPr="009B3A5D">
        <w:rPr>
          <w:rFonts w:ascii="Times New Roman" w:hAnsi="Times New Roman"/>
        </w:rPr>
        <w:t>Sand Lane</w:t>
      </w:r>
      <w:r>
        <w:rPr>
          <w:rFonts w:ascii="Times New Roman" w:hAnsi="Times New Roman"/>
        </w:rPr>
        <w:t xml:space="preserve">, </w:t>
      </w:r>
      <w:r w:rsidRPr="009B3A5D">
        <w:rPr>
          <w:rFonts w:ascii="Times New Roman" w:hAnsi="Times New Roman"/>
        </w:rPr>
        <w:t xml:space="preserve">North Cliffe  </w:t>
      </w:r>
    </w:p>
    <w:p w14:paraId="2F1A3EDD" w14:textId="77777777" w:rsidR="009B3A5D" w:rsidRPr="009B3A5D" w:rsidRDefault="009B3A5D" w:rsidP="00974B03">
      <w:pPr>
        <w:pStyle w:val="ListParagraph"/>
        <w:ind w:left="360"/>
        <w:rPr>
          <w:rFonts w:ascii="Times New Roman" w:hAnsi="Times New Roman"/>
        </w:rPr>
      </w:pPr>
    </w:p>
    <w:p w14:paraId="43D8300E" w14:textId="77777777" w:rsidR="009B3A5D" w:rsidRPr="009B3A5D" w:rsidRDefault="009B3A5D" w:rsidP="00974B03">
      <w:pPr>
        <w:pStyle w:val="ListParagraph"/>
        <w:ind w:left="360"/>
        <w:rPr>
          <w:rFonts w:ascii="Times New Roman" w:hAnsi="Times New Roman"/>
        </w:rPr>
      </w:pPr>
      <w:r w:rsidRPr="009B3A5D">
        <w:rPr>
          <w:rFonts w:ascii="Times New Roman" w:hAnsi="Times New Roman"/>
          <w:b/>
          <w:bCs/>
        </w:rPr>
        <w:t>Proposal:</w:t>
      </w:r>
      <w:r w:rsidRPr="009B3A5D">
        <w:rPr>
          <w:rFonts w:ascii="Times New Roman" w:hAnsi="Times New Roman"/>
        </w:rPr>
        <w:t xml:space="preserve"> Installation of a containerised biomass boiler to provide renewable heating for the livestock unit </w:t>
      </w:r>
    </w:p>
    <w:p w14:paraId="3BA20B7A" w14:textId="77777777" w:rsidR="009B3A5D" w:rsidRDefault="009B3A5D" w:rsidP="00974B03">
      <w:pPr>
        <w:pStyle w:val="ListParagraph"/>
        <w:ind w:left="360"/>
        <w:rPr>
          <w:rFonts w:ascii="Times New Roman" w:hAnsi="Times New Roman"/>
        </w:rPr>
      </w:pPr>
      <w:r w:rsidRPr="009B3A5D">
        <w:rPr>
          <w:rFonts w:ascii="Times New Roman" w:hAnsi="Times New Roman"/>
          <w:b/>
          <w:bCs/>
        </w:rPr>
        <w:t>Location:</w:t>
      </w:r>
      <w:r w:rsidRPr="009B3A5D">
        <w:rPr>
          <w:rFonts w:ascii="Times New Roman" w:hAnsi="Times New Roman"/>
        </w:rPr>
        <w:t xml:space="preserve"> The Duck Unit Carr Farm Sand Lane North Cliffe East Riding Of Yorkshire YO43 4XQ </w:t>
      </w:r>
    </w:p>
    <w:p w14:paraId="572DF5FA" w14:textId="21184880" w:rsidR="009B3A5D" w:rsidRPr="009B3A5D" w:rsidRDefault="009B3A5D" w:rsidP="00974B03">
      <w:pPr>
        <w:pStyle w:val="ListParagraph"/>
        <w:ind w:left="360"/>
        <w:rPr>
          <w:rFonts w:ascii="Times New Roman" w:hAnsi="Times New Roman"/>
        </w:rPr>
      </w:pPr>
      <w:r w:rsidRPr="009B3A5D">
        <w:rPr>
          <w:rFonts w:ascii="Times New Roman" w:hAnsi="Times New Roman"/>
          <w:b/>
          <w:bCs/>
        </w:rPr>
        <w:t>Applicant:</w:t>
      </w:r>
      <w:r w:rsidRPr="009B3A5D">
        <w:rPr>
          <w:rFonts w:ascii="Times New Roman" w:hAnsi="Times New Roman"/>
        </w:rPr>
        <w:t xml:space="preserve"> Warrendale Farms Ltd</w:t>
      </w:r>
    </w:p>
    <w:p w14:paraId="6615DB6C" w14:textId="3EEB9189" w:rsidR="009B3A5D" w:rsidRPr="009B3A5D" w:rsidRDefault="009B3A5D" w:rsidP="00974B03">
      <w:pPr>
        <w:pStyle w:val="ListParagraph"/>
        <w:ind w:left="360"/>
        <w:rPr>
          <w:rFonts w:ascii="Times New Roman" w:hAnsi="Times New Roman"/>
        </w:rPr>
      </w:pPr>
      <w:r w:rsidRPr="009B3A5D">
        <w:rPr>
          <w:rFonts w:ascii="Times New Roman" w:hAnsi="Times New Roman"/>
          <w:b/>
          <w:bCs/>
        </w:rPr>
        <w:t>Application Type:</w:t>
      </w:r>
      <w:r w:rsidRPr="009B3A5D">
        <w:rPr>
          <w:rFonts w:ascii="Times New Roman" w:hAnsi="Times New Roman"/>
        </w:rPr>
        <w:t xml:space="preserve"> Full Planning Permission Date Application received 20 </w:t>
      </w:r>
      <w:proofErr w:type="gramStart"/>
      <w:r w:rsidRPr="009B3A5D">
        <w:rPr>
          <w:rFonts w:ascii="Times New Roman" w:hAnsi="Times New Roman"/>
        </w:rPr>
        <w:t>December</w:t>
      </w:r>
      <w:proofErr w:type="gramEnd"/>
      <w:r w:rsidRPr="009B3A5D">
        <w:rPr>
          <w:rFonts w:ascii="Times New Roman" w:hAnsi="Times New Roman"/>
        </w:rPr>
        <w:t xml:space="preserve"> </w:t>
      </w:r>
    </w:p>
    <w:p w14:paraId="3F66E563" w14:textId="2E1CF94C" w:rsidR="00974B03" w:rsidRDefault="00EB7BAE" w:rsidP="00974B03">
      <w:pPr>
        <w:pStyle w:val="ListParagraph"/>
        <w:ind w:left="360"/>
        <w:rPr>
          <w:rFonts w:ascii="Times New Roman" w:hAnsi="Times New Roman"/>
        </w:rPr>
      </w:pPr>
      <w:r w:rsidRPr="00EB7BAE">
        <w:rPr>
          <w:rFonts w:ascii="Times New Roman" w:hAnsi="Times New Roman"/>
          <w:b/>
          <w:bCs/>
        </w:rPr>
        <w:lastRenderedPageBreak/>
        <w:t xml:space="preserve">24/00310/STVARE </w:t>
      </w:r>
      <w:r w:rsidRPr="00EB7BAE">
        <w:rPr>
          <w:rFonts w:ascii="Times New Roman" w:hAnsi="Times New Roman"/>
        </w:rPr>
        <w:t xml:space="preserve">Cross Country Cable Route From Drax Power Station To </w:t>
      </w:r>
      <w:proofErr w:type="spellStart"/>
      <w:r w:rsidRPr="00EB7BAE">
        <w:rPr>
          <w:rFonts w:ascii="Times New Roman" w:hAnsi="Times New Roman"/>
        </w:rPr>
        <w:t>Fraisthorpe</w:t>
      </w:r>
      <w:proofErr w:type="spellEnd"/>
    </w:p>
    <w:p w14:paraId="67222A67" w14:textId="77777777" w:rsidR="00EB7BAE" w:rsidRDefault="00EB7BAE" w:rsidP="00974B03">
      <w:pPr>
        <w:pStyle w:val="ListParagraph"/>
        <w:ind w:left="360"/>
        <w:rPr>
          <w:rFonts w:ascii="Times New Roman" w:hAnsi="Times New Roman"/>
          <w:b/>
          <w:bCs/>
        </w:rPr>
      </w:pPr>
    </w:p>
    <w:p w14:paraId="506E075F" w14:textId="58C24510" w:rsidR="00EB7BAE" w:rsidRPr="006709DB" w:rsidRDefault="00EB7BAE" w:rsidP="00974B03">
      <w:pPr>
        <w:pStyle w:val="ListParagraph"/>
        <w:ind w:left="360"/>
        <w:rPr>
          <w:rFonts w:ascii="Times New Roman" w:hAnsi="Times New Roman"/>
        </w:rPr>
      </w:pPr>
      <w:r w:rsidRPr="006709DB">
        <w:rPr>
          <w:rFonts w:ascii="Times New Roman" w:hAnsi="Times New Roman"/>
          <w:b/>
          <w:bCs/>
        </w:rPr>
        <w:t>Proposal:</w:t>
      </w:r>
      <w:r w:rsidRPr="006709DB">
        <w:rPr>
          <w:rFonts w:ascii="Times New Roman" w:hAnsi="Times New Roman"/>
        </w:rPr>
        <w:t xml:space="preserve"> Variation of Condition 2 (approved plans) of planning permission 22/01990/STPLFE (Construction of sub-surface cable route from Drax Power Station to </w:t>
      </w:r>
      <w:proofErr w:type="spellStart"/>
      <w:r w:rsidRPr="006709DB">
        <w:rPr>
          <w:rFonts w:ascii="Times New Roman" w:hAnsi="Times New Roman"/>
        </w:rPr>
        <w:t>Fraisthorpe</w:t>
      </w:r>
      <w:proofErr w:type="spellEnd"/>
      <w:r w:rsidRPr="006709DB">
        <w:rPr>
          <w:rFonts w:ascii="Times New Roman" w:hAnsi="Times New Roman"/>
        </w:rPr>
        <w:t xml:space="preserve"> Coastline with associated accesses and temporary construction compounds in association with the Scotland to England Green Link) to allow the removal of cable routing at Skerne (application to be read in conjunction with planning application 24/00168/STPLFE) </w:t>
      </w:r>
    </w:p>
    <w:p w14:paraId="15BAD4BD" w14:textId="77777777" w:rsidR="00EB7BAE" w:rsidRPr="006709DB" w:rsidRDefault="00EB7BAE" w:rsidP="00974B03">
      <w:pPr>
        <w:pStyle w:val="ListParagraph"/>
        <w:ind w:left="360"/>
        <w:rPr>
          <w:rFonts w:ascii="Times New Roman" w:hAnsi="Times New Roman"/>
        </w:rPr>
      </w:pPr>
      <w:r w:rsidRPr="006709DB">
        <w:rPr>
          <w:rFonts w:ascii="Times New Roman" w:hAnsi="Times New Roman"/>
          <w:b/>
          <w:bCs/>
        </w:rPr>
        <w:t>Location:</w:t>
      </w:r>
      <w:r w:rsidRPr="006709DB">
        <w:rPr>
          <w:rFonts w:ascii="Times New Roman" w:hAnsi="Times New Roman"/>
        </w:rPr>
        <w:t xml:space="preserve"> Cross Country Cable Route From Drax Power Station To </w:t>
      </w:r>
      <w:proofErr w:type="spellStart"/>
      <w:r w:rsidRPr="006709DB">
        <w:rPr>
          <w:rFonts w:ascii="Times New Roman" w:hAnsi="Times New Roman"/>
        </w:rPr>
        <w:t>Fraisthorpe</w:t>
      </w:r>
      <w:proofErr w:type="spellEnd"/>
      <w:r w:rsidRPr="006709DB">
        <w:rPr>
          <w:rFonts w:ascii="Times New Roman" w:hAnsi="Times New Roman"/>
        </w:rPr>
        <w:t xml:space="preserve"> Coastline Bridlington Road </w:t>
      </w:r>
      <w:proofErr w:type="spellStart"/>
      <w:r w:rsidRPr="006709DB">
        <w:rPr>
          <w:rFonts w:ascii="Times New Roman" w:hAnsi="Times New Roman"/>
        </w:rPr>
        <w:t>Fraisthorpe</w:t>
      </w:r>
      <w:proofErr w:type="spellEnd"/>
      <w:r w:rsidRPr="006709DB">
        <w:rPr>
          <w:rFonts w:ascii="Times New Roman" w:hAnsi="Times New Roman"/>
        </w:rPr>
        <w:t xml:space="preserve"> East Riding Of Yorkshire </w:t>
      </w:r>
    </w:p>
    <w:p w14:paraId="3B2885D8" w14:textId="77777777" w:rsidR="00EB7BAE" w:rsidRPr="006709DB" w:rsidRDefault="00EB7BAE" w:rsidP="00974B03">
      <w:pPr>
        <w:pStyle w:val="ListParagraph"/>
        <w:ind w:left="360"/>
        <w:rPr>
          <w:rFonts w:ascii="Times New Roman" w:hAnsi="Times New Roman"/>
        </w:rPr>
      </w:pPr>
      <w:r w:rsidRPr="006709DB">
        <w:rPr>
          <w:rFonts w:ascii="Times New Roman" w:hAnsi="Times New Roman"/>
          <w:b/>
          <w:bCs/>
        </w:rPr>
        <w:t>Applicant:</w:t>
      </w:r>
      <w:r w:rsidRPr="006709DB">
        <w:rPr>
          <w:rFonts w:ascii="Times New Roman" w:hAnsi="Times New Roman"/>
        </w:rPr>
        <w:t xml:space="preserve"> National Grid Electricity Transmission </w:t>
      </w:r>
    </w:p>
    <w:p w14:paraId="31D41FF5" w14:textId="3B801168" w:rsidR="00EB7BAE" w:rsidRPr="006709DB" w:rsidRDefault="00EB7BAE" w:rsidP="00974B03">
      <w:pPr>
        <w:pStyle w:val="ListParagraph"/>
        <w:ind w:left="360"/>
        <w:rPr>
          <w:rFonts w:ascii="Times New Roman" w:hAnsi="Times New Roman"/>
        </w:rPr>
      </w:pPr>
      <w:r w:rsidRPr="006709DB">
        <w:rPr>
          <w:rFonts w:ascii="Times New Roman" w:hAnsi="Times New Roman"/>
          <w:b/>
          <w:bCs/>
        </w:rPr>
        <w:t>Application Type:</w:t>
      </w:r>
      <w:r w:rsidRPr="006709DB">
        <w:rPr>
          <w:rFonts w:ascii="Times New Roman" w:hAnsi="Times New Roman"/>
        </w:rPr>
        <w:t xml:space="preserve"> Strategic - Variation of Cond with EIA</w:t>
      </w:r>
    </w:p>
    <w:p w14:paraId="465C29F4" w14:textId="77777777" w:rsidR="00EB7BAE" w:rsidRPr="006709DB" w:rsidRDefault="00EB7BAE" w:rsidP="00974B03">
      <w:pPr>
        <w:pStyle w:val="ListParagraph"/>
        <w:ind w:left="360"/>
        <w:rPr>
          <w:rFonts w:ascii="Times New Roman" w:hAnsi="Times New Roman"/>
          <w:b/>
          <w:bCs/>
        </w:rPr>
      </w:pPr>
    </w:p>
    <w:p w14:paraId="4DA7D298" w14:textId="06C9AC70"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proofErr w:type="gramStart"/>
      <w:r w:rsidR="007A6936">
        <w:rPr>
          <w:rFonts w:ascii="Times New Roman" w:hAnsi="Times New Roman"/>
        </w:rPr>
        <w:t>9</w:t>
      </w:r>
      <w:r w:rsidR="007A6936" w:rsidRPr="007A6936">
        <w:rPr>
          <w:rFonts w:ascii="Times New Roman" w:hAnsi="Times New Roman"/>
          <w:vertAlign w:val="superscript"/>
        </w:rPr>
        <w:t>th</w:t>
      </w:r>
      <w:proofErr w:type="gramEnd"/>
      <w:r w:rsidR="007A6936">
        <w:rPr>
          <w:rFonts w:ascii="Times New Roman" w:hAnsi="Times New Roman"/>
        </w:rPr>
        <w:t xml:space="preserve"> May</w:t>
      </w:r>
      <w:r w:rsidR="00DC4F8D">
        <w:rPr>
          <w:rFonts w:ascii="Times New Roman" w:hAnsi="Times New Roman"/>
        </w:rPr>
        <w:t xml:space="preserve"> 2024.</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B370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BD4C" w14:textId="77777777" w:rsidR="00B3707F" w:rsidRDefault="00B3707F" w:rsidP="008E6F71">
      <w:pPr>
        <w:spacing w:after="0"/>
      </w:pPr>
      <w:r>
        <w:separator/>
      </w:r>
    </w:p>
  </w:endnote>
  <w:endnote w:type="continuationSeparator" w:id="0">
    <w:p w14:paraId="5CC6B86B" w14:textId="77777777" w:rsidR="00B3707F" w:rsidRDefault="00B3707F"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D39A" w14:textId="77777777" w:rsidR="00B3707F" w:rsidRDefault="00B3707F" w:rsidP="008E6F71">
      <w:pPr>
        <w:spacing w:after="0"/>
      </w:pPr>
      <w:r>
        <w:separator/>
      </w:r>
    </w:p>
  </w:footnote>
  <w:footnote w:type="continuationSeparator" w:id="0">
    <w:p w14:paraId="286C522E" w14:textId="77777777" w:rsidR="00B3707F" w:rsidRDefault="00B3707F"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21D"/>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09DB"/>
    <w:rsid w:val="0067311B"/>
    <w:rsid w:val="0067369C"/>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25F"/>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40129"/>
    <w:rsid w:val="00940887"/>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4B03"/>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3A5D"/>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3707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032"/>
    <w:rsid w:val="00D41331"/>
    <w:rsid w:val="00D4245D"/>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3B3B"/>
    <w:rsid w:val="00D85C7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B7BAE"/>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5AEE"/>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7</cp:revision>
  <cp:lastPrinted>2023-11-11T09:29:00Z</cp:lastPrinted>
  <dcterms:created xsi:type="dcterms:W3CDTF">2024-03-01T10:30:00Z</dcterms:created>
  <dcterms:modified xsi:type="dcterms:W3CDTF">2024-03-09T09:10:00Z</dcterms:modified>
</cp:coreProperties>
</file>