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CC55"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601E932C" w14:textId="77777777" w:rsidR="005B150E" w:rsidRPr="00900674" w:rsidRDefault="005B150E" w:rsidP="00A9521C">
      <w:pPr>
        <w:pStyle w:val="NoSpacing"/>
        <w:jc w:val="center"/>
        <w:rPr>
          <w:rFonts w:ascii="Times New Roman" w:hAnsi="Times New Roman"/>
          <w:b/>
          <w:sz w:val="28"/>
          <w:szCs w:val="28"/>
        </w:rPr>
      </w:pPr>
    </w:p>
    <w:p w14:paraId="1000E4F7" w14:textId="5A961225" w:rsidR="005B150E" w:rsidRPr="00900674" w:rsidRDefault="00FA0E10" w:rsidP="00A9521C">
      <w:pPr>
        <w:pStyle w:val="NoSpacing"/>
        <w:rPr>
          <w:rFonts w:ascii="Times New Roman" w:hAnsi="Times New Roman"/>
          <w:b/>
          <w:sz w:val="16"/>
          <w:szCs w:val="16"/>
        </w:rPr>
      </w:pPr>
      <w:r>
        <w:rPr>
          <w:rFonts w:ascii="Times New Roman" w:hAnsi="Times New Roman"/>
          <w:b/>
          <w:sz w:val="16"/>
          <w:szCs w:val="16"/>
        </w:rPr>
        <w:t xml:space="preserve">Document Reference </w:t>
      </w:r>
      <w:r w:rsidR="00DF6664">
        <w:rPr>
          <w:rFonts w:ascii="Times New Roman" w:hAnsi="Times New Roman"/>
          <w:b/>
          <w:sz w:val="16"/>
          <w:szCs w:val="16"/>
        </w:rPr>
        <w:t>5</w:t>
      </w:r>
      <w:r w:rsidR="00A90033">
        <w:rPr>
          <w:rFonts w:ascii="Times New Roman" w:hAnsi="Times New Roman"/>
          <w:b/>
          <w:sz w:val="16"/>
          <w:szCs w:val="16"/>
        </w:rPr>
        <w:t>/2020-21</w:t>
      </w:r>
    </w:p>
    <w:p w14:paraId="0D5C9360" w14:textId="72A09C2F" w:rsidR="005B150E" w:rsidRPr="00900674" w:rsidRDefault="00A90033" w:rsidP="00A9521C">
      <w:pPr>
        <w:pStyle w:val="NoSpacing"/>
        <w:rPr>
          <w:rFonts w:ascii="Times New Roman" w:hAnsi="Times New Roman"/>
          <w:b/>
          <w:sz w:val="16"/>
          <w:szCs w:val="16"/>
        </w:rPr>
      </w:pPr>
      <w:r>
        <w:rPr>
          <w:rFonts w:ascii="Times New Roman" w:hAnsi="Times New Roman"/>
          <w:b/>
          <w:sz w:val="16"/>
          <w:szCs w:val="16"/>
        </w:rPr>
        <w:t>13</w:t>
      </w:r>
      <w:r w:rsidRPr="00A90033">
        <w:rPr>
          <w:rFonts w:ascii="Times New Roman" w:hAnsi="Times New Roman"/>
          <w:b/>
          <w:sz w:val="16"/>
          <w:szCs w:val="16"/>
          <w:vertAlign w:val="superscript"/>
        </w:rPr>
        <w:t>th</w:t>
      </w:r>
      <w:r>
        <w:rPr>
          <w:rFonts w:ascii="Times New Roman" w:hAnsi="Times New Roman"/>
          <w:b/>
          <w:sz w:val="16"/>
          <w:szCs w:val="16"/>
        </w:rPr>
        <w:t xml:space="preserve"> May 2021</w:t>
      </w:r>
    </w:p>
    <w:p w14:paraId="338E93D5" w14:textId="77777777" w:rsidR="005B150E" w:rsidRPr="00900674" w:rsidRDefault="005B150E" w:rsidP="00A9521C">
      <w:pPr>
        <w:pStyle w:val="NoSpacing"/>
        <w:rPr>
          <w:rFonts w:ascii="Times New Roman" w:hAnsi="Times New Roman"/>
        </w:rPr>
      </w:pPr>
    </w:p>
    <w:p w14:paraId="7FCA1091" w14:textId="2087D5AA" w:rsidR="005B150E" w:rsidRPr="004C763B" w:rsidRDefault="0075753A" w:rsidP="00A9521C">
      <w:pPr>
        <w:pStyle w:val="NoSpacing"/>
        <w:rPr>
          <w:rFonts w:ascii="Times New Roman" w:hAnsi="Times New Roman"/>
        </w:rPr>
      </w:pPr>
      <w:r>
        <w:rPr>
          <w:rFonts w:ascii="Times New Roman" w:hAnsi="Times New Roman"/>
        </w:rPr>
        <w:t>North &amp; South Cliffe</w:t>
      </w:r>
      <w:r w:rsidR="00875D49">
        <w:rPr>
          <w:rFonts w:ascii="Times New Roman" w:hAnsi="Times New Roman"/>
        </w:rPr>
        <w:t xml:space="preserve"> Parish Council – Minutes of the </w:t>
      </w:r>
      <w:r w:rsidR="00286BEB">
        <w:rPr>
          <w:rFonts w:ascii="Times New Roman" w:hAnsi="Times New Roman"/>
        </w:rPr>
        <w:t xml:space="preserve">Annual Parish </w:t>
      </w:r>
      <w:r w:rsidR="00875D49">
        <w:rPr>
          <w:rFonts w:ascii="Times New Roman" w:hAnsi="Times New Roman"/>
        </w:rPr>
        <w:t>M</w:t>
      </w:r>
      <w:r w:rsidR="005B150E" w:rsidRPr="004C763B">
        <w:rPr>
          <w:rFonts w:ascii="Times New Roman" w:hAnsi="Times New Roman"/>
        </w:rPr>
        <w:t xml:space="preserve">eeting held on </w:t>
      </w:r>
      <w:r w:rsidR="00A90033" w:rsidRPr="00A90033">
        <w:rPr>
          <w:rFonts w:ascii="Times New Roman" w:hAnsi="Times New Roman"/>
          <w:b/>
          <w:bCs/>
        </w:rPr>
        <w:t>13</w:t>
      </w:r>
      <w:r w:rsidR="00A90033" w:rsidRPr="00A90033">
        <w:rPr>
          <w:rFonts w:ascii="Times New Roman" w:hAnsi="Times New Roman"/>
          <w:b/>
          <w:bCs/>
          <w:vertAlign w:val="superscript"/>
        </w:rPr>
        <w:t>th</w:t>
      </w:r>
      <w:r w:rsidR="00A90033" w:rsidRPr="00A90033">
        <w:rPr>
          <w:rFonts w:ascii="Times New Roman" w:hAnsi="Times New Roman"/>
          <w:b/>
          <w:bCs/>
        </w:rPr>
        <w:t xml:space="preserve"> </w:t>
      </w:r>
      <w:r w:rsidR="004A1911">
        <w:rPr>
          <w:rFonts w:ascii="Times New Roman" w:hAnsi="Times New Roman"/>
          <w:b/>
        </w:rPr>
        <w:t>May</w:t>
      </w:r>
      <w:r w:rsidR="0037707F">
        <w:rPr>
          <w:rFonts w:ascii="Times New Roman" w:hAnsi="Times New Roman"/>
          <w:b/>
        </w:rPr>
        <w:t xml:space="preserve"> at 7.</w:t>
      </w:r>
      <w:r w:rsidR="008846EA">
        <w:rPr>
          <w:rFonts w:ascii="Times New Roman" w:hAnsi="Times New Roman"/>
          <w:b/>
        </w:rPr>
        <w:t>00</w:t>
      </w:r>
      <w:r w:rsidR="0037707F">
        <w:rPr>
          <w:rFonts w:ascii="Times New Roman" w:hAnsi="Times New Roman"/>
          <w:b/>
        </w:rPr>
        <w:t xml:space="preserve">pm </w:t>
      </w:r>
      <w:r w:rsidR="005B150E" w:rsidRPr="004C763B">
        <w:rPr>
          <w:rFonts w:ascii="Times New Roman" w:hAnsi="Times New Roman"/>
        </w:rPr>
        <w:t xml:space="preserve">in the </w:t>
      </w:r>
      <w:r w:rsidR="00A90033">
        <w:rPr>
          <w:rFonts w:ascii="Times New Roman" w:hAnsi="Times New Roman"/>
        </w:rPr>
        <w:t>Village Hall</w:t>
      </w:r>
      <w:r>
        <w:rPr>
          <w:rFonts w:ascii="Times New Roman" w:hAnsi="Times New Roman"/>
        </w:rPr>
        <w:t>, Market Weighton Road, North Cliffe, YO43 4UZ</w:t>
      </w:r>
    </w:p>
    <w:p w14:paraId="05EA81BE"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11F5E494" w14:textId="77777777" w:rsidTr="0032516E">
        <w:trPr>
          <w:cantSplit/>
          <w:trHeight w:val="202"/>
        </w:trPr>
        <w:tc>
          <w:tcPr>
            <w:tcW w:w="2743" w:type="dxa"/>
            <w:gridSpan w:val="2"/>
          </w:tcPr>
          <w:p w14:paraId="107FFB44"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18D71DBF" w14:textId="77777777" w:rsidR="005B150E" w:rsidRPr="004C763B" w:rsidRDefault="005B150E" w:rsidP="00C1063A">
            <w:pPr>
              <w:jc w:val="center"/>
              <w:rPr>
                <w:sz w:val="22"/>
                <w:szCs w:val="22"/>
              </w:rPr>
            </w:pPr>
          </w:p>
        </w:tc>
        <w:tc>
          <w:tcPr>
            <w:tcW w:w="6472" w:type="dxa"/>
            <w:gridSpan w:val="2"/>
          </w:tcPr>
          <w:p w14:paraId="0F9CEB27" w14:textId="77777777" w:rsidR="005B150E" w:rsidRPr="004C763B" w:rsidRDefault="005B150E" w:rsidP="00684F11">
            <w:pPr>
              <w:rPr>
                <w:sz w:val="22"/>
                <w:szCs w:val="22"/>
              </w:rPr>
            </w:pPr>
          </w:p>
        </w:tc>
      </w:tr>
      <w:tr w:rsidR="004A1911" w:rsidRPr="004C763B" w14:paraId="53A84D5E" w14:textId="77777777" w:rsidTr="0032516E">
        <w:trPr>
          <w:cantSplit/>
        </w:trPr>
        <w:tc>
          <w:tcPr>
            <w:tcW w:w="2743" w:type="dxa"/>
            <w:gridSpan w:val="2"/>
          </w:tcPr>
          <w:p w14:paraId="33C81A6A" w14:textId="641B5C45" w:rsidR="004A1911" w:rsidRDefault="004A1911"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1EAA1E2A" w14:textId="399D8C0E" w:rsidR="004A1911" w:rsidRPr="004C763B" w:rsidRDefault="004A1911" w:rsidP="006B56E6">
            <w:pPr>
              <w:rPr>
                <w:sz w:val="22"/>
                <w:szCs w:val="22"/>
              </w:rPr>
            </w:pPr>
            <w:r>
              <w:rPr>
                <w:sz w:val="22"/>
                <w:szCs w:val="22"/>
              </w:rPr>
              <w:t>KM</w:t>
            </w:r>
          </w:p>
        </w:tc>
        <w:tc>
          <w:tcPr>
            <w:tcW w:w="6472" w:type="dxa"/>
            <w:gridSpan w:val="2"/>
          </w:tcPr>
          <w:p w14:paraId="7F53F9EF" w14:textId="2C7A78FD" w:rsidR="004A1911" w:rsidRPr="004C763B" w:rsidRDefault="004A1911" w:rsidP="00B00C6A">
            <w:pPr>
              <w:rPr>
                <w:rStyle w:val="BodyText2Char"/>
                <w:rFonts w:ascii="Times New Roman" w:hAnsi="Times New Roman"/>
              </w:rPr>
            </w:pPr>
            <w:r>
              <w:rPr>
                <w:rStyle w:val="BodyText2Char"/>
                <w:rFonts w:ascii="Times New Roman" w:hAnsi="Times New Roman"/>
              </w:rPr>
              <w:t>Chairman</w:t>
            </w:r>
          </w:p>
        </w:tc>
      </w:tr>
      <w:tr w:rsidR="005B150E" w:rsidRPr="004C763B" w14:paraId="41BD1D84" w14:textId="77777777" w:rsidTr="0032516E">
        <w:trPr>
          <w:cantSplit/>
        </w:trPr>
        <w:tc>
          <w:tcPr>
            <w:tcW w:w="2743" w:type="dxa"/>
            <w:gridSpan w:val="2"/>
          </w:tcPr>
          <w:p w14:paraId="214EB817" w14:textId="0146E65F" w:rsidR="00A90033" w:rsidRPr="004C763B" w:rsidRDefault="00A90033" w:rsidP="00684F11">
            <w:pPr>
              <w:rPr>
                <w:rStyle w:val="BodyText2Char"/>
                <w:rFonts w:ascii="Times New Roman" w:hAnsi="Times New Roman"/>
              </w:rPr>
            </w:pPr>
            <w:r>
              <w:rPr>
                <w:rStyle w:val="BodyText2Char"/>
                <w:rFonts w:ascii="Times New Roman" w:hAnsi="Times New Roman"/>
              </w:rPr>
              <w:t>Cllr Kevin Coupland</w:t>
            </w:r>
          </w:p>
        </w:tc>
        <w:tc>
          <w:tcPr>
            <w:tcW w:w="708" w:type="dxa"/>
          </w:tcPr>
          <w:p w14:paraId="63F91847" w14:textId="6305A614" w:rsidR="005B150E" w:rsidRPr="004C763B" w:rsidRDefault="00A90033" w:rsidP="006B56E6">
            <w:pPr>
              <w:rPr>
                <w:sz w:val="22"/>
                <w:szCs w:val="22"/>
              </w:rPr>
            </w:pPr>
            <w:r>
              <w:rPr>
                <w:sz w:val="22"/>
                <w:szCs w:val="22"/>
              </w:rPr>
              <w:t>KC</w:t>
            </w:r>
          </w:p>
        </w:tc>
        <w:tc>
          <w:tcPr>
            <w:tcW w:w="6472" w:type="dxa"/>
            <w:gridSpan w:val="2"/>
          </w:tcPr>
          <w:p w14:paraId="66255866" w14:textId="0483A8C7" w:rsidR="005B150E" w:rsidRPr="004C763B" w:rsidRDefault="00A90033" w:rsidP="00B00C6A">
            <w:pPr>
              <w:rPr>
                <w:rStyle w:val="BodyText2Char"/>
                <w:rFonts w:ascii="Times New Roman" w:hAnsi="Times New Roman"/>
              </w:rPr>
            </w:pPr>
            <w:r>
              <w:rPr>
                <w:rStyle w:val="BodyText2Char"/>
                <w:rFonts w:ascii="Times New Roman" w:hAnsi="Times New Roman"/>
              </w:rPr>
              <w:t>Vice Chairman</w:t>
            </w:r>
          </w:p>
        </w:tc>
      </w:tr>
      <w:tr w:rsidR="005B150E" w:rsidRPr="004C763B" w14:paraId="10A6D893" w14:textId="77777777" w:rsidTr="0032516E">
        <w:trPr>
          <w:cantSplit/>
        </w:trPr>
        <w:tc>
          <w:tcPr>
            <w:tcW w:w="2743" w:type="dxa"/>
            <w:gridSpan w:val="2"/>
          </w:tcPr>
          <w:p w14:paraId="0F223057" w14:textId="668B8A03" w:rsidR="005B150E" w:rsidRPr="004C763B" w:rsidRDefault="00A90033" w:rsidP="007519F9">
            <w:pPr>
              <w:rPr>
                <w:rStyle w:val="BodyText2Char"/>
                <w:rFonts w:ascii="Times New Roman" w:hAnsi="Times New Roman"/>
              </w:rPr>
            </w:pPr>
            <w:r>
              <w:rPr>
                <w:rStyle w:val="BodyText2Char"/>
                <w:rFonts w:ascii="Times New Roman" w:hAnsi="Times New Roman"/>
              </w:rPr>
              <w:t>Cllr Connie Coupland</w:t>
            </w:r>
          </w:p>
        </w:tc>
        <w:tc>
          <w:tcPr>
            <w:tcW w:w="708" w:type="dxa"/>
          </w:tcPr>
          <w:p w14:paraId="2DA535D9" w14:textId="2B990810" w:rsidR="005B150E" w:rsidRPr="004C763B" w:rsidRDefault="00A90033" w:rsidP="006B56E6">
            <w:pPr>
              <w:rPr>
                <w:sz w:val="22"/>
                <w:szCs w:val="22"/>
              </w:rPr>
            </w:pPr>
            <w:r>
              <w:rPr>
                <w:sz w:val="22"/>
                <w:szCs w:val="22"/>
              </w:rPr>
              <w:t>CC</w:t>
            </w:r>
          </w:p>
        </w:tc>
        <w:tc>
          <w:tcPr>
            <w:tcW w:w="6472" w:type="dxa"/>
            <w:gridSpan w:val="2"/>
          </w:tcPr>
          <w:p w14:paraId="360FA12C" w14:textId="7834C628" w:rsidR="005B150E" w:rsidRPr="004C763B" w:rsidRDefault="00A90033" w:rsidP="007519F9">
            <w:pPr>
              <w:rPr>
                <w:rStyle w:val="BodyText2Char"/>
                <w:rFonts w:ascii="Times New Roman" w:hAnsi="Times New Roman"/>
              </w:rPr>
            </w:pPr>
            <w:r>
              <w:rPr>
                <w:rStyle w:val="BodyText2Char"/>
                <w:rFonts w:ascii="Times New Roman" w:hAnsi="Times New Roman"/>
              </w:rPr>
              <w:t>Councillor</w:t>
            </w:r>
          </w:p>
        </w:tc>
      </w:tr>
      <w:tr w:rsidR="005B150E" w:rsidRPr="004C763B" w14:paraId="3DFA515E" w14:textId="77777777" w:rsidTr="0032516E">
        <w:trPr>
          <w:cantSplit/>
        </w:trPr>
        <w:tc>
          <w:tcPr>
            <w:tcW w:w="2743" w:type="dxa"/>
            <w:gridSpan w:val="2"/>
          </w:tcPr>
          <w:p w14:paraId="6BCF2CBB" w14:textId="77777777" w:rsidR="005B150E" w:rsidRPr="004C763B" w:rsidRDefault="008674D1" w:rsidP="00A545ED">
            <w:pPr>
              <w:rPr>
                <w:rStyle w:val="BodyText2Char"/>
                <w:rFonts w:ascii="Times New Roman" w:hAnsi="Times New Roman"/>
              </w:rPr>
            </w:pPr>
            <w:r w:rsidRPr="004C763B">
              <w:rPr>
                <w:rStyle w:val="BodyText2Char"/>
                <w:rFonts w:ascii="Times New Roman" w:hAnsi="Times New Roman"/>
              </w:rPr>
              <w:t xml:space="preserve">Cllr </w:t>
            </w:r>
            <w:r w:rsidR="00677E87">
              <w:rPr>
                <w:rStyle w:val="BodyText2Char"/>
                <w:rFonts w:ascii="Times New Roman" w:hAnsi="Times New Roman"/>
              </w:rPr>
              <w:t>Jackie Marshall</w:t>
            </w:r>
          </w:p>
        </w:tc>
        <w:tc>
          <w:tcPr>
            <w:tcW w:w="708" w:type="dxa"/>
          </w:tcPr>
          <w:p w14:paraId="05F3FE05" w14:textId="77777777" w:rsidR="005B150E" w:rsidRPr="004C763B" w:rsidRDefault="00677E87" w:rsidP="006B56E6">
            <w:pPr>
              <w:rPr>
                <w:sz w:val="22"/>
                <w:szCs w:val="22"/>
              </w:rPr>
            </w:pPr>
            <w:r>
              <w:rPr>
                <w:sz w:val="22"/>
                <w:szCs w:val="22"/>
              </w:rPr>
              <w:t>JM</w:t>
            </w:r>
          </w:p>
        </w:tc>
        <w:tc>
          <w:tcPr>
            <w:tcW w:w="6472" w:type="dxa"/>
            <w:gridSpan w:val="2"/>
          </w:tcPr>
          <w:p w14:paraId="7C64B17F" w14:textId="77777777" w:rsidR="005B150E" w:rsidRPr="004C763B" w:rsidRDefault="00677E87" w:rsidP="007519F9">
            <w:pPr>
              <w:rPr>
                <w:rStyle w:val="BodyText2Char"/>
                <w:rFonts w:ascii="Times New Roman" w:hAnsi="Times New Roman"/>
              </w:rPr>
            </w:pPr>
            <w:r>
              <w:rPr>
                <w:rStyle w:val="BodyText2Char"/>
                <w:rFonts w:ascii="Times New Roman" w:hAnsi="Times New Roman"/>
              </w:rPr>
              <w:t>Councillor</w:t>
            </w:r>
          </w:p>
        </w:tc>
      </w:tr>
      <w:tr w:rsidR="008674D1" w:rsidRPr="004C763B" w14:paraId="5F9E9EB3" w14:textId="77777777" w:rsidTr="0032516E">
        <w:trPr>
          <w:cantSplit/>
        </w:trPr>
        <w:tc>
          <w:tcPr>
            <w:tcW w:w="2743" w:type="dxa"/>
            <w:gridSpan w:val="2"/>
          </w:tcPr>
          <w:p w14:paraId="3D00AF3F" w14:textId="77777777" w:rsidR="008674D1" w:rsidRPr="004C763B" w:rsidRDefault="00D45817"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5E4FCB5E" w14:textId="77777777" w:rsidR="008674D1" w:rsidRPr="004C763B" w:rsidRDefault="00D45817" w:rsidP="006B56E6">
            <w:pPr>
              <w:rPr>
                <w:sz w:val="22"/>
                <w:szCs w:val="22"/>
              </w:rPr>
            </w:pPr>
            <w:r>
              <w:rPr>
                <w:sz w:val="22"/>
                <w:szCs w:val="22"/>
              </w:rPr>
              <w:t>SD</w:t>
            </w:r>
          </w:p>
        </w:tc>
        <w:tc>
          <w:tcPr>
            <w:tcW w:w="6472" w:type="dxa"/>
            <w:gridSpan w:val="2"/>
          </w:tcPr>
          <w:p w14:paraId="3639B9EE" w14:textId="77777777" w:rsidR="008674D1" w:rsidRPr="004C763B" w:rsidRDefault="00677E87" w:rsidP="00A94E3C">
            <w:pPr>
              <w:rPr>
                <w:rStyle w:val="BodyText2Char"/>
                <w:rFonts w:ascii="Times New Roman" w:hAnsi="Times New Roman"/>
              </w:rPr>
            </w:pPr>
            <w:r>
              <w:rPr>
                <w:rStyle w:val="BodyText2Char"/>
                <w:rFonts w:ascii="Times New Roman" w:hAnsi="Times New Roman"/>
              </w:rPr>
              <w:t>Councillor</w:t>
            </w:r>
          </w:p>
        </w:tc>
      </w:tr>
      <w:tr w:rsidR="005B150E" w:rsidRPr="004C763B" w14:paraId="648CE9A4" w14:textId="77777777" w:rsidTr="0032516E">
        <w:trPr>
          <w:cantSplit/>
        </w:trPr>
        <w:tc>
          <w:tcPr>
            <w:tcW w:w="2743" w:type="dxa"/>
            <w:gridSpan w:val="2"/>
          </w:tcPr>
          <w:p w14:paraId="633B1E8E" w14:textId="377320EF" w:rsidR="005B150E" w:rsidRPr="004C763B" w:rsidRDefault="005B150E" w:rsidP="00A545ED">
            <w:pPr>
              <w:rPr>
                <w:rStyle w:val="BodyText2Char"/>
                <w:rFonts w:ascii="Times New Roman" w:hAnsi="Times New Roman"/>
              </w:rPr>
            </w:pPr>
          </w:p>
        </w:tc>
        <w:tc>
          <w:tcPr>
            <w:tcW w:w="708" w:type="dxa"/>
          </w:tcPr>
          <w:p w14:paraId="6E100C25" w14:textId="4E413AA1" w:rsidR="005B150E" w:rsidRPr="004C763B" w:rsidRDefault="005B150E" w:rsidP="006B56E6">
            <w:pPr>
              <w:rPr>
                <w:sz w:val="22"/>
                <w:szCs w:val="22"/>
              </w:rPr>
            </w:pPr>
          </w:p>
        </w:tc>
        <w:tc>
          <w:tcPr>
            <w:tcW w:w="6472" w:type="dxa"/>
            <w:gridSpan w:val="2"/>
          </w:tcPr>
          <w:p w14:paraId="78AECA1E" w14:textId="072269CB" w:rsidR="005B150E" w:rsidRPr="004C763B" w:rsidRDefault="005B150E" w:rsidP="007519F9">
            <w:pPr>
              <w:rPr>
                <w:rStyle w:val="BodyText2Char"/>
                <w:rFonts w:ascii="Times New Roman" w:hAnsi="Times New Roman"/>
              </w:rPr>
            </w:pPr>
          </w:p>
        </w:tc>
      </w:tr>
      <w:tr w:rsidR="005B150E" w:rsidRPr="004C763B" w14:paraId="7D15C330" w14:textId="77777777" w:rsidTr="0032516E">
        <w:trPr>
          <w:cantSplit/>
        </w:trPr>
        <w:tc>
          <w:tcPr>
            <w:tcW w:w="2743" w:type="dxa"/>
            <w:gridSpan w:val="2"/>
          </w:tcPr>
          <w:p w14:paraId="0CEC2574"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A6583B1" w14:textId="77777777" w:rsidR="005B150E" w:rsidRPr="004C763B" w:rsidRDefault="005B150E" w:rsidP="006B56E6">
            <w:pPr>
              <w:rPr>
                <w:sz w:val="22"/>
                <w:szCs w:val="22"/>
              </w:rPr>
            </w:pPr>
          </w:p>
        </w:tc>
        <w:tc>
          <w:tcPr>
            <w:tcW w:w="6472" w:type="dxa"/>
            <w:gridSpan w:val="2"/>
          </w:tcPr>
          <w:p w14:paraId="037A121E" w14:textId="77777777" w:rsidR="005B150E" w:rsidRPr="004C763B" w:rsidRDefault="005B150E" w:rsidP="007519F9">
            <w:pPr>
              <w:rPr>
                <w:rStyle w:val="BodyText2Char"/>
                <w:rFonts w:ascii="Times New Roman" w:hAnsi="Times New Roman"/>
              </w:rPr>
            </w:pPr>
          </w:p>
        </w:tc>
      </w:tr>
      <w:tr w:rsidR="00482161" w:rsidRPr="004C763B" w14:paraId="0350B18C" w14:textId="77777777" w:rsidTr="0032516E">
        <w:trPr>
          <w:cantSplit/>
        </w:trPr>
        <w:tc>
          <w:tcPr>
            <w:tcW w:w="2743" w:type="dxa"/>
            <w:gridSpan w:val="2"/>
          </w:tcPr>
          <w:p w14:paraId="46EE14C7" w14:textId="77777777" w:rsidR="00482161" w:rsidRPr="00482161" w:rsidRDefault="00482161" w:rsidP="007363E5">
            <w:pPr>
              <w:rPr>
                <w:rStyle w:val="BodyText2Char"/>
                <w:rFonts w:ascii="Times New Roman" w:hAnsi="Times New Roman"/>
                <w:bCs w:val="0"/>
              </w:rPr>
            </w:pPr>
          </w:p>
        </w:tc>
        <w:tc>
          <w:tcPr>
            <w:tcW w:w="708" w:type="dxa"/>
          </w:tcPr>
          <w:p w14:paraId="369FF860" w14:textId="77777777" w:rsidR="00482161" w:rsidRPr="004C763B" w:rsidRDefault="00482161" w:rsidP="006B56E6">
            <w:pPr>
              <w:rPr>
                <w:sz w:val="22"/>
                <w:szCs w:val="22"/>
              </w:rPr>
            </w:pPr>
          </w:p>
        </w:tc>
        <w:tc>
          <w:tcPr>
            <w:tcW w:w="6472" w:type="dxa"/>
            <w:gridSpan w:val="2"/>
          </w:tcPr>
          <w:p w14:paraId="32084BCC" w14:textId="77777777" w:rsidR="00482161" w:rsidRPr="004C763B" w:rsidRDefault="00482161" w:rsidP="007363E5">
            <w:pPr>
              <w:rPr>
                <w:rStyle w:val="BodyText2Char"/>
                <w:rFonts w:ascii="Times New Roman" w:hAnsi="Times New Roman"/>
                <w:bCs w:val="0"/>
              </w:rPr>
            </w:pPr>
          </w:p>
        </w:tc>
      </w:tr>
      <w:tr w:rsidR="005B150E" w:rsidRPr="004C763B" w14:paraId="349424DB" w14:textId="77777777" w:rsidTr="0032516E">
        <w:trPr>
          <w:cantSplit/>
        </w:trPr>
        <w:tc>
          <w:tcPr>
            <w:tcW w:w="2743" w:type="dxa"/>
            <w:gridSpan w:val="2"/>
          </w:tcPr>
          <w:p w14:paraId="49B7F291"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30E1930C" w14:textId="77777777" w:rsidR="005B150E" w:rsidRPr="004C763B" w:rsidRDefault="005B150E" w:rsidP="006B56E6">
            <w:pPr>
              <w:rPr>
                <w:sz w:val="22"/>
                <w:szCs w:val="22"/>
              </w:rPr>
            </w:pPr>
          </w:p>
        </w:tc>
        <w:tc>
          <w:tcPr>
            <w:tcW w:w="6472" w:type="dxa"/>
            <w:gridSpan w:val="2"/>
          </w:tcPr>
          <w:p w14:paraId="58D31331" w14:textId="77777777" w:rsidR="005B150E" w:rsidRPr="004C763B" w:rsidRDefault="005B150E" w:rsidP="007363E5">
            <w:pPr>
              <w:rPr>
                <w:rStyle w:val="BodyText2Char"/>
                <w:rFonts w:ascii="Times New Roman" w:hAnsi="Times New Roman"/>
                <w:bCs w:val="0"/>
              </w:rPr>
            </w:pPr>
          </w:p>
        </w:tc>
      </w:tr>
      <w:tr w:rsidR="00C51E1F" w:rsidRPr="004C763B" w14:paraId="220F89BD" w14:textId="77777777" w:rsidTr="0032516E">
        <w:trPr>
          <w:cantSplit/>
        </w:trPr>
        <w:tc>
          <w:tcPr>
            <w:tcW w:w="2743" w:type="dxa"/>
            <w:gridSpan w:val="2"/>
          </w:tcPr>
          <w:p w14:paraId="3256A82C" w14:textId="77777777" w:rsidR="00C51E1F" w:rsidRPr="004C763B" w:rsidRDefault="0009636F" w:rsidP="007363E5">
            <w:pPr>
              <w:rPr>
                <w:rStyle w:val="BodyText2Char"/>
                <w:rFonts w:ascii="Times New Roman" w:hAnsi="Times New Roman"/>
                <w:bCs w:val="0"/>
              </w:rPr>
            </w:pPr>
            <w:r>
              <w:rPr>
                <w:rStyle w:val="BodyText2Char"/>
                <w:rFonts w:ascii="Times New Roman" w:hAnsi="Times New Roman"/>
                <w:bCs w:val="0"/>
              </w:rPr>
              <w:t>Catherine Simpson</w:t>
            </w:r>
          </w:p>
        </w:tc>
        <w:tc>
          <w:tcPr>
            <w:tcW w:w="708" w:type="dxa"/>
          </w:tcPr>
          <w:p w14:paraId="417E65D1" w14:textId="77777777" w:rsidR="00C51E1F" w:rsidRPr="004C763B" w:rsidRDefault="00C51E1F" w:rsidP="006B56E6">
            <w:pPr>
              <w:rPr>
                <w:sz w:val="22"/>
                <w:szCs w:val="22"/>
              </w:rPr>
            </w:pPr>
            <w:r>
              <w:rPr>
                <w:sz w:val="22"/>
                <w:szCs w:val="22"/>
              </w:rPr>
              <w:t>C</w:t>
            </w:r>
            <w:r w:rsidR="0009636F">
              <w:rPr>
                <w:sz w:val="22"/>
                <w:szCs w:val="22"/>
              </w:rPr>
              <w:t>S</w:t>
            </w:r>
          </w:p>
        </w:tc>
        <w:tc>
          <w:tcPr>
            <w:tcW w:w="6472" w:type="dxa"/>
            <w:gridSpan w:val="2"/>
          </w:tcPr>
          <w:p w14:paraId="2914E7D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383C33" w:rsidRPr="00383C33" w14:paraId="6422F4AF" w14:textId="77777777" w:rsidTr="0032516E">
        <w:trPr>
          <w:cantSplit/>
        </w:trPr>
        <w:tc>
          <w:tcPr>
            <w:tcW w:w="2743" w:type="dxa"/>
            <w:gridSpan w:val="2"/>
          </w:tcPr>
          <w:p w14:paraId="4923CE95" w14:textId="77777777" w:rsidR="00383C33" w:rsidRPr="00383C33" w:rsidRDefault="00B01F63" w:rsidP="00515D6E">
            <w:pPr>
              <w:rPr>
                <w:rStyle w:val="BodyText2Char"/>
                <w:rFonts w:ascii="Times New Roman" w:hAnsi="Times New Roman"/>
                <w:b/>
                <w:bCs w:val="0"/>
                <w:u w:val="single"/>
              </w:rPr>
            </w:pPr>
            <w:r>
              <w:rPr>
                <w:rStyle w:val="BodyText2Char"/>
                <w:rFonts w:ascii="Times New Roman" w:hAnsi="Times New Roman"/>
                <w:b/>
                <w:bCs w:val="0"/>
                <w:u w:val="single"/>
              </w:rPr>
              <w:t>Others</w:t>
            </w:r>
          </w:p>
        </w:tc>
        <w:tc>
          <w:tcPr>
            <w:tcW w:w="708" w:type="dxa"/>
          </w:tcPr>
          <w:p w14:paraId="7DB9096F" w14:textId="77777777" w:rsidR="00383C33" w:rsidRPr="00383C33" w:rsidRDefault="00383C33" w:rsidP="006B56E6">
            <w:pPr>
              <w:rPr>
                <w:sz w:val="22"/>
                <w:szCs w:val="22"/>
                <w:u w:val="single"/>
              </w:rPr>
            </w:pPr>
          </w:p>
        </w:tc>
        <w:tc>
          <w:tcPr>
            <w:tcW w:w="6472" w:type="dxa"/>
            <w:gridSpan w:val="2"/>
          </w:tcPr>
          <w:p w14:paraId="3EABE953" w14:textId="77777777" w:rsidR="00383C33" w:rsidRPr="00383C33" w:rsidRDefault="00383C33" w:rsidP="007363E5">
            <w:pPr>
              <w:rPr>
                <w:rStyle w:val="BodyText2Char"/>
                <w:rFonts w:ascii="Times New Roman" w:hAnsi="Times New Roman"/>
                <w:bCs w:val="0"/>
                <w:u w:val="single"/>
              </w:rPr>
            </w:pPr>
          </w:p>
        </w:tc>
      </w:tr>
      <w:tr w:rsidR="00B01F63" w:rsidRPr="004C763B" w14:paraId="15818E1D" w14:textId="77777777" w:rsidTr="0032516E">
        <w:trPr>
          <w:cantSplit/>
        </w:trPr>
        <w:tc>
          <w:tcPr>
            <w:tcW w:w="2743" w:type="dxa"/>
            <w:gridSpan w:val="2"/>
          </w:tcPr>
          <w:p w14:paraId="2C11CE1E" w14:textId="77777777" w:rsidR="00B01F63" w:rsidRDefault="00B01F63" w:rsidP="00515D6E">
            <w:pPr>
              <w:rPr>
                <w:rStyle w:val="BodyText2Char"/>
                <w:rFonts w:ascii="Times New Roman" w:hAnsi="Times New Roman"/>
                <w:bCs w:val="0"/>
              </w:rPr>
            </w:pPr>
          </w:p>
        </w:tc>
        <w:tc>
          <w:tcPr>
            <w:tcW w:w="708" w:type="dxa"/>
          </w:tcPr>
          <w:p w14:paraId="421D27FE" w14:textId="77777777" w:rsidR="00B01F63" w:rsidRPr="004C763B" w:rsidRDefault="00B01F63" w:rsidP="00CC575A">
            <w:pPr>
              <w:rPr>
                <w:sz w:val="22"/>
                <w:szCs w:val="22"/>
              </w:rPr>
            </w:pPr>
          </w:p>
        </w:tc>
        <w:tc>
          <w:tcPr>
            <w:tcW w:w="6472" w:type="dxa"/>
            <w:gridSpan w:val="2"/>
          </w:tcPr>
          <w:p w14:paraId="739425F8" w14:textId="77777777" w:rsidR="00B01F63" w:rsidRPr="004C763B" w:rsidRDefault="00B01F63" w:rsidP="007363E5">
            <w:pPr>
              <w:rPr>
                <w:rStyle w:val="BodyText2Char"/>
                <w:rFonts w:ascii="Times New Roman" w:hAnsi="Times New Roman"/>
                <w:bCs w:val="0"/>
              </w:rPr>
            </w:pPr>
          </w:p>
        </w:tc>
      </w:tr>
      <w:tr w:rsidR="005B150E" w:rsidRPr="004C763B" w14:paraId="78D7EB13" w14:textId="77777777" w:rsidTr="0032516E">
        <w:trPr>
          <w:cantSplit/>
        </w:trPr>
        <w:tc>
          <w:tcPr>
            <w:tcW w:w="2743" w:type="dxa"/>
            <w:gridSpan w:val="2"/>
          </w:tcPr>
          <w:p w14:paraId="26359B1F" w14:textId="385EEE0D" w:rsidR="006677E6" w:rsidRPr="004C763B" w:rsidRDefault="00860C21" w:rsidP="0075753A">
            <w:pPr>
              <w:rPr>
                <w:rStyle w:val="BodyText2Char"/>
                <w:rFonts w:ascii="Times New Roman" w:hAnsi="Times New Roman"/>
                <w:bCs w:val="0"/>
              </w:rPr>
            </w:pPr>
            <w:r>
              <w:rPr>
                <w:rStyle w:val="BodyText2Char"/>
                <w:rFonts w:ascii="Times New Roman" w:hAnsi="Times New Roman"/>
                <w:bCs w:val="0"/>
              </w:rPr>
              <w:t>2</w:t>
            </w:r>
            <w:r w:rsidR="00A2617B">
              <w:rPr>
                <w:rStyle w:val="BodyText2Char"/>
                <w:rFonts w:ascii="Times New Roman" w:hAnsi="Times New Roman"/>
                <w:bCs w:val="0"/>
              </w:rPr>
              <w:t xml:space="preserve"> member</w:t>
            </w:r>
            <w:r>
              <w:rPr>
                <w:rStyle w:val="BodyText2Char"/>
                <w:rFonts w:ascii="Times New Roman" w:hAnsi="Times New Roman"/>
                <w:bCs w:val="0"/>
              </w:rPr>
              <w:t>s</w:t>
            </w:r>
            <w:r w:rsidR="00A2617B">
              <w:rPr>
                <w:rStyle w:val="BodyText2Char"/>
                <w:rFonts w:ascii="Times New Roman" w:hAnsi="Times New Roman"/>
                <w:bCs w:val="0"/>
              </w:rPr>
              <w:t xml:space="preserve"> of the public</w:t>
            </w:r>
          </w:p>
        </w:tc>
        <w:tc>
          <w:tcPr>
            <w:tcW w:w="708" w:type="dxa"/>
          </w:tcPr>
          <w:p w14:paraId="718CAAA8" w14:textId="77777777" w:rsidR="005B150E" w:rsidRPr="004C763B" w:rsidRDefault="005B150E" w:rsidP="00CC575A">
            <w:pPr>
              <w:rPr>
                <w:sz w:val="22"/>
                <w:szCs w:val="22"/>
              </w:rPr>
            </w:pPr>
          </w:p>
        </w:tc>
        <w:tc>
          <w:tcPr>
            <w:tcW w:w="6472" w:type="dxa"/>
            <w:gridSpan w:val="2"/>
          </w:tcPr>
          <w:p w14:paraId="3C7BEA4A" w14:textId="77777777" w:rsidR="005B150E" w:rsidRPr="004C763B" w:rsidRDefault="005B150E" w:rsidP="007363E5">
            <w:pPr>
              <w:rPr>
                <w:rStyle w:val="BodyText2Char"/>
                <w:rFonts w:ascii="Times New Roman" w:hAnsi="Times New Roman"/>
                <w:bCs w:val="0"/>
              </w:rPr>
            </w:pPr>
          </w:p>
        </w:tc>
      </w:tr>
      <w:tr w:rsidR="005B150E" w:rsidRPr="004C763B" w14:paraId="12D41719" w14:textId="77777777" w:rsidTr="006860DD">
        <w:trPr>
          <w:cantSplit/>
          <w:trHeight w:hRule="exact" w:val="284"/>
        </w:trPr>
        <w:tc>
          <w:tcPr>
            <w:tcW w:w="993" w:type="dxa"/>
          </w:tcPr>
          <w:p w14:paraId="0E624213" w14:textId="77777777" w:rsidR="005B150E" w:rsidRPr="004C763B" w:rsidRDefault="005B150E" w:rsidP="00684F11">
            <w:pPr>
              <w:rPr>
                <w:rFonts w:ascii="Gill Sans MT" w:hAnsi="Gill Sans MT"/>
                <w:sz w:val="22"/>
                <w:szCs w:val="22"/>
              </w:rPr>
            </w:pPr>
          </w:p>
        </w:tc>
        <w:tc>
          <w:tcPr>
            <w:tcW w:w="8221" w:type="dxa"/>
            <w:gridSpan w:val="3"/>
          </w:tcPr>
          <w:p w14:paraId="6A8D8447" w14:textId="77777777" w:rsidR="005B150E" w:rsidRPr="004C763B" w:rsidRDefault="005B150E" w:rsidP="00684F11">
            <w:pPr>
              <w:rPr>
                <w:rFonts w:ascii="Gill Sans MT" w:hAnsi="Gill Sans MT"/>
                <w:sz w:val="22"/>
                <w:szCs w:val="22"/>
              </w:rPr>
            </w:pPr>
          </w:p>
        </w:tc>
        <w:tc>
          <w:tcPr>
            <w:tcW w:w="709" w:type="dxa"/>
            <w:vAlign w:val="bottom"/>
          </w:tcPr>
          <w:p w14:paraId="52188C88" w14:textId="77777777" w:rsidR="005B150E" w:rsidRPr="004C763B" w:rsidRDefault="005B150E" w:rsidP="00261067">
            <w:pPr>
              <w:jc w:val="center"/>
              <w:rPr>
                <w:b/>
                <w:sz w:val="18"/>
                <w:szCs w:val="18"/>
              </w:rPr>
            </w:pPr>
            <w:r w:rsidRPr="004C763B">
              <w:rPr>
                <w:b/>
                <w:sz w:val="18"/>
                <w:szCs w:val="18"/>
              </w:rPr>
              <w:t>Action</w:t>
            </w:r>
          </w:p>
        </w:tc>
      </w:tr>
      <w:tr w:rsidR="005B150E" w:rsidRPr="003A26D8" w14:paraId="36F6D344" w14:textId="77777777" w:rsidTr="006860DD">
        <w:trPr>
          <w:cantSplit/>
        </w:trPr>
        <w:tc>
          <w:tcPr>
            <w:tcW w:w="993" w:type="dxa"/>
          </w:tcPr>
          <w:p w14:paraId="6D86DDD1" w14:textId="1EB9B11F" w:rsidR="005B150E" w:rsidRPr="003A26D8" w:rsidRDefault="00A90033" w:rsidP="00244F77">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20/21-37</w:t>
            </w:r>
          </w:p>
        </w:tc>
        <w:tc>
          <w:tcPr>
            <w:tcW w:w="8221" w:type="dxa"/>
            <w:gridSpan w:val="3"/>
          </w:tcPr>
          <w:p w14:paraId="69F87C8E" w14:textId="749F2846" w:rsidR="005B150E" w:rsidRPr="003A26D8" w:rsidRDefault="002D1721" w:rsidP="004D2C70">
            <w:pPr>
              <w:pStyle w:val="Heading1"/>
              <w:rPr>
                <w:rFonts w:ascii="Times New Roman" w:hAnsi="Times New Roman"/>
              </w:rPr>
            </w:pPr>
            <w:r>
              <w:rPr>
                <w:rFonts w:ascii="Times New Roman" w:hAnsi="Times New Roman"/>
              </w:rPr>
              <w:t>CHAIRMAN’S WELCOM</w:t>
            </w:r>
            <w:r w:rsidR="00A62A47">
              <w:rPr>
                <w:rFonts w:ascii="Times New Roman" w:hAnsi="Times New Roman"/>
              </w:rPr>
              <w:t>E</w:t>
            </w:r>
          </w:p>
        </w:tc>
        <w:tc>
          <w:tcPr>
            <w:tcW w:w="709" w:type="dxa"/>
            <w:vAlign w:val="bottom"/>
          </w:tcPr>
          <w:p w14:paraId="7CCF477F" w14:textId="77777777" w:rsidR="005B150E" w:rsidRPr="003A26D8" w:rsidRDefault="005B150E" w:rsidP="00261067">
            <w:pPr>
              <w:jc w:val="center"/>
              <w:rPr>
                <w:b/>
                <w:sz w:val="22"/>
                <w:szCs w:val="22"/>
              </w:rPr>
            </w:pPr>
          </w:p>
        </w:tc>
      </w:tr>
      <w:tr w:rsidR="005B150E" w:rsidRPr="003A26D8" w14:paraId="0D36A2C4" w14:textId="77777777" w:rsidTr="006860DD">
        <w:trPr>
          <w:cantSplit/>
        </w:trPr>
        <w:tc>
          <w:tcPr>
            <w:tcW w:w="993" w:type="dxa"/>
          </w:tcPr>
          <w:p w14:paraId="3613A28F" w14:textId="07355A74" w:rsidR="005B150E" w:rsidRPr="003A26D8" w:rsidRDefault="005B150E" w:rsidP="005B13EC">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2A500D09" w14:textId="41E1984A" w:rsidR="00262089" w:rsidRPr="003A26D8" w:rsidRDefault="00A90033" w:rsidP="0075753A">
            <w:pPr>
              <w:jc w:val="both"/>
              <w:rPr>
                <w:sz w:val="22"/>
                <w:szCs w:val="22"/>
              </w:rPr>
            </w:pPr>
            <w:r>
              <w:rPr>
                <w:sz w:val="22"/>
                <w:szCs w:val="22"/>
              </w:rPr>
              <w:t>The</w:t>
            </w:r>
            <w:r w:rsidR="004A1911">
              <w:rPr>
                <w:sz w:val="22"/>
                <w:szCs w:val="22"/>
              </w:rPr>
              <w:t xml:space="preserve"> </w:t>
            </w:r>
            <w:r w:rsidR="002D1721">
              <w:rPr>
                <w:sz w:val="22"/>
                <w:szCs w:val="22"/>
              </w:rPr>
              <w:t>Chairman</w:t>
            </w:r>
            <w:r>
              <w:rPr>
                <w:sz w:val="22"/>
                <w:szCs w:val="22"/>
              </w:rPr>
              <w:t xml:space="preserve"> </w:t>
            </w:r>
            <w:r w:rsidR="002D1721">
              <w:rPr>
                <w:sz w:val="22"/>
                <w:szCs w:val="22"/>
              </w:rPr>
              <w:t>welcomed everyone to the meeting.</w:t>
            </w:r>
          </w:p>
        </w:tc>
        <w:tc>
          <w:tcPr>
            <w:tcW w:w="709" w:type="dxa"/>
            <w:vAlign w:val="bottom"/>
          </w:tcPr>
          <w:p w14:paraId="5C10D7E0" w14:textId="77777777" w:rsidR="005B150E" w:rsidRPr="003A26D8" w:rsidRDefault="005B150E" w:rsidP="00261067">
            <w:pPr>
              <w:jc w:val="center"/>
              <w:rPr>
                <w:b/>
                <w:sz w:val="22"/>
                <w:szCs w:val="22"/>
              </w:rPr>
            </w:pPr>
          </w:p>
        </w:tc>
      </w:tr>
      <w:tr w:rsidR="005B150E" w:rsidRPr="003A26D8" w14:paraId="41988A30" w14:textId="77777777" w:rsidTr="006860DD">
        <w:trPr>
          <w:cantSplit/>
          <w:trHeight w:val="136"/>
        </w:trPr>
        <w:tc>
          <w:tcPr>
            <w:tcW w:w="993" w:type="dxa"/>
          </w:tcPr>
          <w:p w14:paraId="040EEC62" w14:textId="7718D105" w:rsidR="005B150E" w:rsidRPr="003A26D8" w:rsidRDefault="00A90033" w:rsidP="005B13EC">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20/21-38</w:t>
            </w:r>
          </w:p>
        </w:tc>
        <w:tc>
          <w:tcPr>
            <w:tcW w:w="8221" w:type="dxa"/>
            <w:gridSpan w:val="3"/>
          </w:tcPr>
          <w:p w14:paraId="4B8F2166" w14:textId="77777777" w:rsidR="005B150E" w:rsidRPr="003A26D8" w:rsidRDefault="002D1721" w:rsidP="00F77BFF">
            <w:pPr>
              <w:pStyle w:val="BodyText2"/>
              <w:spacing w:before="120"/>
              <w:rPr>
                <w:rFonts w:ascii="Times New Roman" w:hAnsi="Times New Roman"/>
                <w:color w:val="FF0000"/>
              </w:rPr>
            </w:pPr>
            <w:r>
              <w:rPr>
                <w:rStyle w:val="Heading1Char"/>
                <w:rFonts w:ascii="Times New Roman" w:hAnsi="Times New Roman"/>
              </w:rPr>
              <w:t>CHAIRMAN’S REPORT ON PAST ACTIVITIES</w:t>
            </w:r>
          </w:p>
        </w:tc>
        <w:tc>
          <w:tcPr>
            <w:tcW w:w="709" w:type="dxa"/>
            <w:vAlign w:val="bottom"/>
          </w:tcPr>
          <w:p w14:paraId="4D012FEE" w14:textId="77777777" w:rsidR="005B150E" w:rsidRPr="003A26D8" w:rsidRDefault="005B150E" w:rsidP="00261067">
            <w:pPr>
              <w:keepNext/>
              <w:keepLines/>
              <w:jc w:val="center"/>
              <w:rPr>
                <w:b/>
                <w:sz w:val="22"/>
                <w:szCs w:val="22"/>
              </w:rPr>
            </w:pPr>
          </w:p>
        </w:tc>
      </w:tr>
      <w:tr w:rsidR="005B150E" w:rsidRPr="003A26D8" w14:paraId="52F49610" w14:textId="77777777" w:rsidTr="006860DD">
        <w:trPr>
          <w:cantSplit/>
          <w:trHeight w:val="80"/>
        </w:trPr>
        <w:tc>
          <w:tcPr>
            <w:tcW w:w="993" w:type="dxa"/>
          </w:tcPr>
          <w:p w14:paraId="13FA2D48" w14:textId="77777777" w:rsidR="005B150E" w:rsidRPr="003A26D8" w:rsidRDefault="005B150E" w:rsidP="00244F77">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04B3B7C2" w14:textId="77777777" w:rsidR="00860C21" w:rsidRDefault="00860C21" w:rsidP="00860C21">
            <w:pPr>
              <w:tabs>
                <w:tab w:val="left" w:pos="2475"/>
              </w:tabs>
              <w:rPr>
                <w:sz w:val="22"/>
                <w:szCs w:val="22"/>
              </w:rPr>
            </w:pPr>
            <w:r>
              <w:rPr>
                <w:sz w:val="22"/>
                <w:szCs w:val="22"/>
              </w:rPr>
              <w:t>The Chairman spoke of the difficult year which everyone has had during the pandemic and thanked the Clerk for her support.</w:t>
            </w:r>
          </w:p>
          <w:p w14:paraId="7FA7CE76" w14:textId="320461FC" w:rsidR="00FF49CB" w:rsidRPr="003A26D8" w:rsidRDefault="00860C21" w:rsidP="00860C21">
            <w:pPr>
              <w:tabs>
                <w:tab w:val="left" w:pos="2475"/>
              </w:tabs>
              <w:rPr>
                <w:sz w:val="22"/>
                <w:szCs w:val="22"/>
              </w:rPr>
            </w:pPr>
            <w:proofErr w:type="gramStart"/>
            <w:r>
              <w:rPr>
                <w:sz w:val="22"/>
                <w:szCs w:val="22"/>
              </w:rPr>
              <w:t>With the exception of</w:t>
            </w:r>
            <w:proofErr w:type="gramEnd"/>
            <w:r>
              <w:rPr>
                <w:sz w:val="22"/>
                <w:szCs w:val="22"/>
              </w:rPr>
              <w:t xml:space="preserve"> purchasing a VE Day commemorative bench which was part funded by a grant from ERYC, nothing else has happened.</w:t>
            </w:r>
          </w:p>
        </w:tc>
        <w:tc>
          <w:tcPr>
            <w:tcW w:w="709" w:type="dxa"/>
            <w:vAlign w:val="center"/>
          </w:tcPr>
          <w:p w14:paraId="63A8849E" w14:textId="77777777" w:rsidR="00872F68" w:rsidRPr="003A26D8" w:rsidRDefault="00872F68" w:rsidP="00EB517C">
            <w:pPr>
              <w:keepNext/>
              <w:keepLines/>
              <w:rPr>
                <w:b/>
                <w:sz w:val="22"/>
                <w:szCs w:val="22"/>
              </w:rPr>
            </w:pPr>
          </w:p>
        </w:tc>
      </w:tr>
      <w:tr w:rsidR="005B150E" w:rsidRPr="003A26D8" w14:paraId="3A8FA49A" w14:textId="77777777" w:rsidTr="006860DD">
        <w:trPr>
          <w:cantSplit/>
          <w:trHeight w:val="80"/>
        </w:trPr>
        <w:tc>
          <w:tcPr>
            <w:tcW w:w="993" w:type="dxa"/>
          </w:tcPr>
          <w:p w14:paraId="0C2DB689" w14:textId="727630DD" w:rsidR="005B150E" w:rsidRPr="003A26D8" w:rsidRDefault="00A70A1E" w:rsidP="00D53CBA">
            <w:pPr>
              <w:pStyle w:val="Subtitle"/>
              <w:numPr>
                <w:ilvl w:val="0"/>
                <w:numId w:val="0"/>
              </w:numPr>
              <w:spacing w:before="120" w:after="0"/>
              <w:jc w:val="left"/>
              <w:rPr>
                <w:rFonts w:ascii="Times New Roman" w:hAnsi="Times New Roman" w:cs="Times New Roman"/>
                <w:b/>
                <w:sz w:val="22"/>
                <w:szCs w:val="22"/>
              </w:rPr>
            </w:pPr>
            <w:r w:rsidRPr="003A26D8">
              <w:rPr>
                <w:rFonts w:ascii="Times New Roman" w:hAnsi="Times New Roman" w:cs="Times New Roman"/>
                <w:sz w:val="22"/>
                <w:szCs w:val="22"/>
              </w:rPr>
              <w:br w:type="page"/>
            </w:r>
            <w:r w:rsidR="00A90033">
              <w:rPr>
                <w:rFonts w:ascii="Times New Roman" w:hAnsi="Times New Roman" w:cs="Times New Roman"/>
                <w:b/>
                <w:sz w:val="22"/>
                <w:szCs w:val="22"/>
              </w:rPr>
              <w:t>20/21-39</w:t>
            </w:r>
          </w:p>
        </w:tc>
        <w:tc>
          <w:tcPr>
            <w:tcW w:w="8221" w:type="dxa"/>
            <w:gridSpan w:val="3"/>
          </w:tcPr>
          <w:p w14:paraId="50C06DA0" w14:textId="77777777" w:rsidR="005B150E" w:rsidRPr="003A26D8" w:rsidRDefault="002D1721" w:rsidP="006A5F48">
            <w:pPr>
              <w:pStyle w:val="Heading1"/>
              <w:rPr>
                <w:rFonts w:ascii="Times New Roman" w:hAnsi="Times New Roman"/>
              </w:rPr>
            </w:pPr>
            <w:r>
              <w:rPr>
                <w:rFonts w:ascii="Times New Roman" w:hAnsi="Times New Roman"/>
              </w:rPr>
              <w:t>PLANNED ACTIVITIES</w:t>
            </w:r>
          </w:p>
        </w:tc>
        <w:tc>
          <w:tcPr>
            <w:tcW w:w="709" w:type="dxa"/>
            <w:vAlign w:val="bottom"/>
          </w:tcPr>
          <w:p w14:paraId="013A7463" w14:textId="77777777" w:rsidR="005B150E" w:rsidRPr="003A26D8" w:rsidRDefault="005B150E" w:rsidP="00261067">
            <w:pPr>
              <w:keepNext/>
              <w:keepLines/>
              <w:jc w:val="center"/>
              <w:rPr>
                <w:b/>
                <w:sz w:val="22"/>
                <w:szCs w:val="22"/>
              </w:rPr>
            </w:pPr>
          </w:p>
        </w:tc>
      </w:tr>
      <w:tr w:rsidR="00D741BE" w:rsidRPr="003A26D8" w14:paraId="16FB62AF" w14:textId="77777777" w:rsidTr="006860DD">
        <w:trPr>
          <w:cantSplit/>
          <w:trHeight w:val="80"/>
        </w:trPr>
        <w:tc>
          <w:tcPr>
            <w:tcW w:w="993" w:type="dxa"/>
          </w:tcPr>
          <w:p w14:paraId="33AA68FC" w14:textId="77777777" w:rsidR="00D741BE" w:rsidRPr="003A26D8" w:rsidRDefault="00D741BE"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2B8A63F7" w14:textId="6F39FFA8" w:rsidR="002A6B12" w:rsidRPr="002D1721" w:rsidRDefault="002D1721" w:rsidP="0037707F">
            <w:pPr>
              <w:rPr>
                <w:sz w:val="22"/>
                <w:szCs w:val="22"/>
              </w:rPr>
            </w:pPr>
            <w:r>
              <w:t>There are no planned activities</w:t>
            </w:r>
            <w:r w:rsidR="004A1911">
              <w:t>.</w:t>
            </w:r>
          </w:p>
        </w:tc>
        <w:tc>
          <w:tcPr>
            <w:tcW w:w="709" w:type="dxa"/>
            <w:vAlign w:val="bottom"/>
          </w:tcPr>
          <w:p w14:paraId="7729BB17" w14:textId="77777777" w:rsidR="00D741BE" w:rsidRPr="003A26D8" w:rsidRDefault="00D741BE" w:rsidP="00261067">
            <w:pPr>
              <w:keepNext/>
              <w:keepLines/>
              <w:jc w:val="center"/>
              <w:rPr>
                <w:b/>
                <w:sz w:val="22"/>
                <w:szCs w:val="22"/>
              </w:rPr>
            </w:pPr>
          </w:p>
        </w:tc>
      </w:tr>
      <w:tr w:rsidR="000758E9" w:rsidRPr="003A26D8" w14:paraId="5334BC63" w14:textId="77777777" w:rsidTr="00103308">
        <w:trPr>
          <w:cantSplit/>
          <w:trHeight w:val="80"/>
        </w:trPr>
        <w:tc>
          <w:tcPr>
            <w:tcW w:w="993" w:type="dxa"/>
            <w:vAlign w:val="bottom"/>
          </w:tcPr>
          <w:p w14:paraId="45059AD5" w14:textId="00084BE5" w:rsidR="000758E9" w:rsidRPr="003A26D8" w:rsidRDefault="00A90033" w:rsidP="000758E9">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20/21-40</w:t>
            </w:r>
          </w:p>
        </w:tc>
        <w:tc>
          <w:tcPr>
            <w:tcW w:w="8221" w:type="dxa"/>
            <w:gridSpan w:val="3"/>
            <w:vAlign w:val="bottom"/>
          </w:tcPr>
          <w:p w14:paraId="0311AD42" w14:textId="77777777" w:rsidR="000758E9" w:rsidRPr="003A26D8" w:rsidRDefault="002D1721" w:rsidP="000758E9">
            <w:pPr>
              <w:rPr>
                <w:b/>
                <w:sz w:val="22"/>
                <w:szCs w:val="22"/>
              </w:rPr>
            </w:pPr>
            <w:r>
              <w:rPr>
                <w:b/>
                <w:sz w:val="22"/>
                <w:szCs w:val="22"/>
              </w:rPr>
              <w:t>PUBLIC OPEN FORUM</w:t>
            </w:r>
          </w:p>
        </w:tc>
        <w:tc>
          <w:tcPr>
            <w:tcW w:w="709" w:type="dxa"/>
            <w:vAlign w:val="bottom"/>
          </w:tcPr>
          <w:p w14:paraId="58306237" w14:textId="77777777" w:rsidR="000758E9" w:rsidRPr="003A26D8" w:rsidRDefault="000758E9" w:rsidP="000758E9">
            <w:pPr>
              <w:keepNext/>
              <w:keepLines/>
              <w:jc w:val="center"/>
              <w:rPr>
                <w:b/>
                <w:sz w:val="22"/>
                <w:szCs w:val="22"/>
              </w:rPr>
            </w:pPr>
          </w:p>
        </w:tc>
      </w:tr>
      <w:tr w:rsidR="000758E9" w:rsidRPr="003A26D8" w14:paraId="303FC66C" w14:textId="77777777" w:rsidTr="00672257">
        <w:trPr>
          <w:cantSplit/>
          <w:trHeight w:val="489"/>
        </w:trPr>
        <w:tc>
          <w:tcPr>
            <w:tcW w:w="993" w:type="dxa"/>
          </w:tcPr>
          <w:p w14:paraId="292BFBBB" w14:textId="77777777" w:rsidR="000758E9" w:rsidRPr="003A26D8" w:rsidRDefault="000758E9" w:rsidP="000758E9">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1764FFA4" w14:textId="40EFCDF6" w:rsidR="000758E9" w:rsidRPr="002D1721" w:rsidRDefault="00860C21" w:rsidP="000758E9">
            <w:pPr>
              <w:jc w:val="both"/>
              <w:rPr>
                <w:sz w:val="22"/>
                <w:szCs w:val="22"/>
              </w:rPr>
            </w:pPr>
            <w:r>
              <w:rPr>
                <w:sz w:val="22"/>
                <w:szCs w:val="22"/>
              </w:rPr>
              <w:t>The Rowan tree which was planted on the green to mark HM The Queen’s Silver Jubilee, has died.  A request was made for another tree to be planted in its place.  The Clerk suggested that as it is the Platinum Jubilee next year it might be fitting for this to take place then.</w:t>
            </w:r>
          </w:p>
        </w:tc>
        <w:tc>
          <w:tcPr>
            <w:tcW w:w="709" w:type="dxa"/>
            <w:vAlign w:val="bottom"/>
          </w:tcPr>
          <w:p w14:paraId="18AFEDBA" w14:textId="77777777" w:rsidR="000758E9" w:rsidRPr="003A26D8" w:rsidRDefault="000758E9" w:rsidP="000758E9">
            <w:pPr>
              <w:keepNext/>
              <w:keepLines/>
              <w:rPr>
                <w:b/>
                <w:sz w:val="22"/>
                <w:szCs w:val="22"/>
              </w:rPr>
            </w:pPr>
          </w:p>
        </w:tc>
      </w:tr>
    </w:tbl>
    <w:p w14:paraId="19ABEC83" w14:textId="77777777" w:rsidR="008A12FD" w:rsidRPr="003A26D8" w:rsidRDefault="008A12FD">
      <w:pPr>
        <w:rPr>
          <w:sz w:val="22"/>
          <w:szCs w:val="22"/>
        </w:rPr>
      </w:pPr>
    </w:p>
    <w:p w14:paraId="739D17CE" w14:textId="77777777" w:rsidR="008A12FD" w:rsidRDefault="008A12FD">
      <w:pPr>
        <w:rPr>
          <w:sz w:val="22"/>
          <w:szCs w:val="22"/>
        </w:rPr>
      </w:pPr>
    </w:p>
    <w:p w14:paraId="6CA73F35" w14:textId="0BE24DBD" w:rsidR="005B150E" w:rsidRPr="004C763B" w:rsidRDefault="005B150E">
      <w:pPr>
        <w:rPr>
          <w:sz w:val="22"/>
          <w:szCs w:val="22"/>
        </w:rPr>
      </w:pPr>
      <w:r w:rsidRPr="004C763B">
        <w:rPr>
          <w:sz w:val="22"/>
          <w:szCs w:val="22"/>
        </w:rPr>
        <w:t xml:space="preserve">Meeting closed at </w:t>
      </w:r>
      <w:r w:rsidR="00860C21">
        <w:rPr>
          <w:sz w:val="22"/>
          <w:szCs w:val="22"/>
        </w:rPr>
        <w:t>19:15</w:t>
      </w:r>
    </w:p>
    <w:p w14:paraId="6730BA61" w14:textId="77777777" w:rsidR="005B150E" w:rsidRPr="004C763B" w:rsidRDefault="005B150E">
      <w:pPr>
        <w:rPr>
          <w:sz w:val="22"/>
          <w:szCs w:val="22"/>
        </w:rPr>
      </w:pPr>
    </w:p>
    <w:p w14:paraId="536B0B41" w14:textId="77777777" w:rsidR="005B150E" w:rsidRPr="004C763B" w:rsidRDefault="005B150E">
      <w:pPr>
        <w:rPr>
          <w:sz w:val="22"/>
          <w:szCs w:val="22"/>
        </w:rPr>
      </w:pPr>
    </w:p>
    <w:p w14:paraId="4C9BABA8" w14:textId="77777777" w:rsidR="005B150E" w:rsidRPr="004C763B" w:rsidRDefault="005B150E">
      <w:pPr>
        <w:rPr>
          <w:sz w:val="22"/>
          <w:szCs w:val="22"/>
        </w:rPr>
      </w:pPr>
      <w:r w:rsidRPr="004C763B">
        <w:rPr>
          <w:sz w:val="22"/>
          <w:szCs w:val="22"/>
        </w:rPr>
        <w:t>Signature of Chairman:</w:t>
      </w:r>
    </w:p>
    <w:p w14:paraId="0B152D38" w14:textId="77777777" w:rsidR="005B150E" w:rsidRPr="004C763B" w:rsidRDefault="005B150E">
      <w:pPr>
        <w:rPr>
          <w:b/>
          <w:sz w:val="22"/>
          <w:szCs w:val="22"/>
        </w:rPr>
      </w:pPr>
    </w:p>
    <w:p w14:paraId="46746102" w14:textId="77777777" w:rsidR="005B150E" w:rsidRPr="004C763B" w:rsidRDefault="005B150E">
      <w:pPr>
        <w:rPr>
          <w:sz w:val="22"/>
          <w:szCs w:val="22"/>
        </w:rPr>
      </w:pPr>
    </w:p>
    <w:p w14:paraId="79BA753F" w14:textId="77777777" w:rsidR="005B150E" w:rsidRPr="004C763B" w:rsidRDefault="005B150E">
      <w:pPr>
        <w:rPr>
          <w:sz w:val="22"/>
          <w:szCs w:val="22"/>
        </w:rPr>
      </w:pPr>
    </w:p>
    <w:p w14:paraId="0130E4D5" w14:textId="77777777" w:rsidR="005B150E" w:rsidRPr="004C763B" w:rsidRDefault="005B150E">
      <w:pPr>
        <w:rPr>
          <w:sz w:val="22"/>
          <w:szCs w:val="22"/>
        </w:rPr>
      </w:pPr>
      <w:r w:rsidRPr="004C763B">
        <w:rPr>
          <w:b/>
          <w:sz w:val="22"/>
          <w:szCs w:val="22"/>
        </w:rPr>
        <w:t>Clerk</w:t>
      </w:r>
      <w:r w:rsidR="00402CAA">
        <w:rPr>
          <w:sz w:val="22"/>
          <w:szCs w:val="22"/>
        </w:rPr>
        <w:t>:</w:t>
      </w:r>
      <w:r w:rsidR="00402CAA">
        <w:rPr>
          <w:sz w:val="22"/>
          <w:szCs w:val="22"/>
        </w:rPr>
        <w:tab/>
        <w:t>Catherine Simpson</w:t>
      </w:r>
      <w:r w:rsidRPr="004C763B">
        <w:rPr>
          <w:sz w:val="22"/>
          <w:szCs w:val="22"/>
        </w:rPr>
        <w:t>, 19 Princess Road, Market Weighton, Y043 3BX</w:t>
      </w:r>
    </w:p>
    <w:p w14:paraId="4BC76511" w14:textId="6EEF470A" w:rsidR="005B150E" w:rsidRPr="004C763B" w:rsidRDefault="001921F8">
      <w:pPr>
        <w:rPr>
          <w:sz w:val="22"/>
          <w:szCs w:val="22"/>
        </w:rPr>
      </w:pPr>
      <w:r>
        <w:rPr>
          <w:sz w:val="22"/>
          <w:szCs w:val="22"/>
        </w:rPr>
        <w:tab/>
        <w:t>Telephone: 01430 87</w:t>
      </w:r>
      <w:r w:rsidR="00A62A47">
        <w:rPr>
          <w:sz w:val="22"/>
          <w:szCs w:val="22"/>
        </w:rPr>
        <w:t>2239</w:t>
      </w:r>
      <w:r w:rsidR="00EC3B99" w:rsidRPr="004C763B">
        <w:rPr>
          <w:sz w:val="22"/>
          <w:szCs w:val="22"/>
        </w:rPr>
        <w:t xml:space="preserve"> /</w:t>
      </w:r>
      <w:r w:rsidR="00426734">
        <w:rPr>
          <w:sz w:val="22"/>
          <w:szCs w:val="22"/>
        </w:rPr>
        <w:t>Email: nscparishcouncil@hotmail.com</w:t>
      </w:r>
    </w:p>
    <w:sectPr w:rsidR="005B150E" w:rsidRPr="004C763B" w:rsidSect="00A90033">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6EE0" w14:textId="77777777" w:rsidR="00737ABA" w:rsidRDefault="00737ABA">
      <w:r>
        <w:separator/>
      </w:r>
    </w:p>
  </w:endnote>
  <w:endnote w:type="continuationSeparator" w:id="0">
    <w:p w14:paraId="0E1FD24B" w14:textId="77777777" w:rsidR="00737ABA" w:rsidRDefault="0073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03E8" w14:textId="77777777" w:rsidR="003438D0" w:rsidRDefault="00343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EE14" w14:textId="77777777" w:rsidR="007A7E15" w:rsidRDefault="007A7E15">
    <w:pPr>
      <w:pStyle w:val="Footer"/>
      <w:jc w:val="center"/>
    </w:pPr>
  </w:p>
  <w:p w14:paraId="500F6B47" w14:textId="00D92FFC" w:rsidR="007A7E15" w:rsidRDefault="00614C51">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Document Reference</w:t>
    </w:r>
    <w:r w:rsidR="009270CD">
      <w:rPr>
        <w:b/>
        <w:sz w:val="16"/>
        <w:szCs w:val="16"/>
      </w:rPr>
      <w:t xml:space="preserve"> </w:t>
    </w:r>
    <w:r w:rsidR="00DF6664">
      <w:rPr>
        <w:b/>
        <w:sz w:val="16"/>
        <w:szCs w:val="16"/>
      </w:rPr>
      <w:t>5/2020-21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A03" w14:textId="77777777" w:rsidR="003438D0" w:rsidRDefault="0034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E1B7" w14:textId="77777777" w:rsidR="00737ABA" w:rsidRDefault="00737ABA">
      <w:r>
        <w:separator/>
      </w:r>
    </w:p>
  </w:footnote>
  <w:footnote w:type="continuationSeparator" w:id="0">
    <w:p w14:paraId="701F6FCD" w14:textId="77777777" w:rsidR="00737ABA" w:rsidRDefault="0073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A3C9" w14:textId="692D1216" w:rsidR="003438D0" w:rsidRDefault="00343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C05E" w14:textId="011BD35A" w:rsidR="007A7E15" w:rsidRDefault="00737ABA">
    <w:pPr>
      <w:pStyle w:val="Header"/>
      <w:spacing w:after="120"/>
      <w:jc w:val="right"/>
    </w:pPr>
    <w:sdt>
      <w:sdtPr>
        <w:id w:val="-1072272065"/>
        <w:docPartObj>
          <w:docPartGallery w:val="Page Numbers (Margins)"/>
          <w:docPartUnique/>
        </w:docPartObj>
      </w:sdtPr>
      <w:sdtEndPr/>
      <w:sdtContent>
        <w:r w:rsidR="004D2C70">
          <w:rPr>
            <w:noProof/>
            <w:lang w:val="en-US" w:eastAsia="en-US"/>
          </w:rPr>
          <mc:AlternateContent>
            <mc:Choice Requires="wps">
              <w:drawing>
                <wp:anchor distT="0" distB="0" distL="114300" distR="114300" simplePos="0" relativeHeight="251657216" behindDoc="0" locked="0" layoutInCell="0" allowOverlap="1" wp14:anchorId="0AE8660A" wp14:editId="109F3160">
                  <wp:simplePos x="0" y="0"/>
                  <wp:positionH relativeFrom="lef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17AD2" w14:textId="77777777" w:rsidR="004D2C70" w:rsidRDefault="004D2C7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AA1058" w:rsidRPr="00AA1058">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AE8660A" id="Rectangle 3"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3jjdr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20117AD2" w14:textId="77777777" w:rsidR="004D2C70" w:rsidRDefault="004D2C7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AA1058" w:rsidRPr="00AA1058">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CD54" w14:textId="0646E788" w:rsidR="003438D0" w:rsidRDefault="00343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621"/>
    <w:multiLevelType w:val="hybridMultilevel"/>
    <w:tmpl w:val="2D42975A"/>
    <w:lvl w:ilvl="0" w:tplc="44CA76C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64C1B"/>
    <w:multiLevelType w:val="hybridMultilevel"/>
    <w:tmpl w:val="F692F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77072"/>
    <w:multiLevelType w:val="hybridMultilevel"/>
    <w:tmpl w:val="B4303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C7761"/>
    <w:multiLevelType w:val="hybridMultilevel"/>
    <w:tmpl w:val="09124C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552B58"/>
    <w:multiLevelType w:val="hybridMultilevel"/>
    <w:tmpl w:val="1C380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966FA"/>
    <w:multiLevelType w:val="hybridMultilevel"/>
    <w:tmpl w:val="F692F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C71FE"/>
    <w:multiLevelType w:val="hybridMultilevel"/>
    <w:tmpl w:val="CCF6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A4DFF"/>
    <w:multiLevelType w:val="hybridMultilevel"/>
    <w:tmpl w:val="CF6E3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F6350"/>
    <w:multiLevelType w:val="hybridMultilevel"/>
    <w:tmpl w:val="D1E83A00"/>
    <w:lvl w:ilvl="0" w:tplc="67E07F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DA605A7"/>
    <w:multiLevelType w:val="hybridMultilevel"/>
    <w:tmpl w:val="0BE83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71161"/>
    <w:multiLevelType w:val="hybridMultilevel"/>
    <w:tmpl w:val="D8DC0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024DC4"/>
    <w:multiLevelType w:val="hybridMultilevel"/>
    <w:tmpl w:val="D5024C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879DE"/>
    <w:multiLevelType w:val="hybridMultilevel"/>
    <w:tmpl w:val="0694A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5758A"/>
    <w:multiLevelType w:val="hybridMultilevel"/>
    <w:tmpl w:val="933E1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87459"/>
    <w:multiLevelType w:val="hybridMultilevel"/>
    <w:tmpl w:val="171E3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040B32"/>
    <w:multiLevelType w:val="hybridMultilevel"/>
    <w:tmpl w:val="744C00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5B151B0"/>
    <w:multiLevelType w:val="hybridMultilevel"/>
    <w:tmpl w:val="3AA8BA94"/>
    <w:lvl w:ilvl="0" w:tplc="7248A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DC228C"/>
    <w:multiLevelType w:val="hybridMultilevel"/>
    <w:tmpl w:val="34F63F32"/>
    <w:lvl w:ilvl="0" w:tplc="88025E8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1A0074"/>
    <w:multiLevelType w:val="hybridMultilevel"/>
    <w:tmpl w:val="10863CA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3594C6D"/>
    <w:multiLevelType w:val="hybridMultilevel"/>
    <w:tmpl w:val="8AD22F58"/>
    <w:lvl w:ilvl="0" w:tplc="135C2D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4C2C2A"/>
    <w:multiLevelType w:val="hybridMultilevel"/>
    <w:tmpl w:val="87CAC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041BB"/>
    <w:multiLevelType w:val="hybridMultilevel"/>
    <w:tmpl w:val="C6CCF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E7503"/>
    <w:multiLevelType w:val="hybridMultilevel"/>
    <w:tmpl w:val="945AB20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C5D27D2"/>
    <w:multiLevelType w:val="hybridMultilevel"/>
    <w:tmpl w:val="DB002E16"/>
    <w:lvl w:ilvl="0" w:tplc="42307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0C241F7"/>
    <w:multiLevelType w:val="hybridMultilevel"/>
    <w:tmpl w:val="CAC6BDFE"/>
    <w:lvl w:ilvl="0" w:tplc="39F86F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C84240"/>
    <w:multiLevelType w:val="hybridMultilevel"/>
    <w:tmpl w:val="5B1A87E4"/>
    <w:lvl w:ilvl="0" w:tplc="52143E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933113"/>
    <w:multiLevelType w:val="hybridMultilevel"/>
    <w:tmpl w:val="BF06FC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C6353FA"/>
    <w:multiLevelType w:val="hybridMultilevel"/>
    <w:tmpl w:val="E408B6F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C43707"/>
    <w:multiLevelType w:val="hybridMultilevel"/>
    <w:tmpl w:val="E7C8A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5717F"/>
    <w:multiLevelType w:val="hybridMultilevel"/>
    <w:tmpl w:val="F44C9A08"/>
    <w:lvl w:ilvl="0" w:tplc="81C617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F96170E"/>
    <w:multiLevelType w:val="hybridMultilevel"/>
    <w:tmpl w:val="1858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AA5DB0"/>
    <w:multiLevelType w:val="hybridMultilevel"/>
    <w:tmpl w:val="F9748744"/>
    <w:lvl w:ilvl="0" w:tplc="2F7AA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CF46CDE"/>
    <w:multiLevelType w:val="hybridMultilevel"/>
    <w:tmpl w:val="BF5A56CC"/>
    <w:lvl w:ilvl="0" w:tplc="AA6CA4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D9B7142"/>
    <w:multiLevelType w:val="hybridMultilevel"/>
    <w:tmpl w:val="23607AFE"/>
    <w:lvl w:ilvl="0" w:tplc="D17AB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F216A10"/>
    <w:multiLevelType w:val="hybridMultilevel"/>
    <w:tmpl w:val="77E88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CF01B7"/>
    <w:multiLevelType w:val="hybridMultilevel"/>
    <w:tmpl w:val="D87E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7"/>
  </w:num>
  <w:num w:numId="3">
    <w:abstractNumId w:val="6"/>
  </w:num>
  <w:num w:numId="4">
    <w:abstractNumId w:val="12"/>
  </w:num>
  <w:num w:numId="5">
    <w:abstractNumId w:val="2"/>
  </w:num>
  <w:num w:numId="6">
    <w:abstractNumId w:val="4"/>
  </w:num>
  <w:num w:numId="7">
    <w:abstractNumId w:val="22"/>
  </w:num>
  <w:num w:numId="8">
    <w:abstractNumId w:val="23"/>
  </w:num>
  <w:num w:numId="9">
    <w:abstractNumId w:val="19"/>
  </w:num>
  <w:num w:numId="10">
    <w:abstractNumId w:val="0"/>
  </w:num>
  <w:num w:numId="11">
    <w:abstractNumId w:val="21"/>
  </w:num>
  <w:num w:numId="12">
    <w:abstractNumId w:val="14"/>
  </w:num>
  <w:num w:numId="13">
    <w:abstractNumId w:val="36"/>
  </w:num>
  <w:num w:numId="14">
    <w:abstractNumId w:val="15"/>
  </w:num>
  <w:num w:numId="15">
    <w:abstractNumId w:val="13"/>
  </w:num>
  <w:num w:numId="16">
    <w:abstractNumId w:val="29"/>
  </w:num>
  <w:num w:numId="17">
    <w:abstractNumId w:val="11"/>
  </w:num>
  <w:num w:numId="18">
    <w:abstractNumId w:val="3"/>
  </w:num>
  <w:num w:numId="19">
    <w:abstractNumId w:val="20"/>
  </w:num>
  <w:num w:numId="20">
    <w:abstractNumId w:val="10"/>
  </w:num>
  <w:num w:numId="21">
    <w:abstractNumId w:val="17"/>
  </w:num>
  <w:num w:numId="22">
    <w:abstractNumId w:val="26"/>
  </w:num>
  <w:num w:numId="23">
    <w:abstractNumId w:val="31"/>
  </w:num>
  <w:num w:numId="24">
    <w:abstractNumId w:val="25"/>
  </w:num>
  <w:num w:numId="25">
    <w:abstractNumId w:val="27"/>
  </w:num>
  <w:num w:numId="26">
    <w:abstractNumId w:val="24"/>
  </w:num>
  <w:num w:numId="27">
    <w:abstractNumId w:val="35"/>
  </w:num>
  <w:num w:numId="28">
    <w:abstractNumId w:val="33"/>
  </w:num>
  <w:num w:numId="29">
    <w:abstractNumId w:val="8"/>
  </w:num>
  <w:num w:numId="30">
    <w:abstractNumId w:val="18"/>
  </w:num>
  <w:num w:numId="31">
    <w:abstractNumId w:val="34"/>
  </w:num>
  <w:num w:numId="32">
    <w:abstractNumId w:val="32"/>
  </w:num>
  <w:num w:numId="33">
    <w:abstractNumId w:val="37"/>
  </w:num>
  <w:num w:numId="34">
    <w:abstractNumId w:val="5"/>
  </w:num>
  <w:num w:numId="35">
    <w:abstractNumId w:val="1"/>
  </w:num>
  <w:num w:numId="36">
    <w:abstractNumId w:val="30"/>
  </w:num>
  <w:num w:numId="37">
    <w:abstractNumId w:val="9"/>
  </w:num>
  <w:num w:numId="3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8FF"/>
    <w:rsid w:val="00012D00"/>
    <w:rsid w:val="00013693"/>
    <w:rsid w:val="00015653"/>
    <w:rsid w:val="00016B12"/>
    <w:rsid w:val="00021460"/>
    <w:rsid w:val="000225B1"/>
    <w:rsid w:val="00024583"/>
    <w:rsid w:val="00024FBE"/>
    <w:rsid w:val="00025435"/>
    <w:rsid w:val="0002563B"/>
    <w:rsid w:val="000270E4"/>
    <w:rsid w:val="000275C9"/>
    <w:rsid w:val="00041701"/>
    <w:rsid w:val="00044768"/>
    <w:rsid w:val="00045A52"/>
    <w:rsid w:val="000468F3"/>
    <w:rsid w:val="0004691F"/>
    <w:rsid w:val="0005102E"/>
    <w:rsid w:val="00051906"/>
    <w:rsid w:val="000525E2"/>
    <w:rsid w:val="00052E9B"/>
    <w:rsid w:val="0005479C"/>
    <w:rsid w:val="000618B7"/>
    <w:rsid w:val="00061BC6"/>
    <w:rsid w:val="00062404"/>
    <w:rsid w:val="0006387D"/>
    <w:rsid w:val="000644F8"/>
    <w:rsid w:val="00065AAA"/>
    <w:rsid w:val="00065E01"/>
    <w:rsid w:val="000662B7"/>
    <w:rsid w:val="00071954"/>
    <w:rsid w:val="00073704"/>
    <w:rsid w:val="000758E9"/>
    <w:rsid w:val="00082C95"/>
    <w:rsid w:val="00083A68"/>
    <w:rsid w:val="000868E4"/>
    <w:rsid w:val="00087672"/>
    <w:rsid w:val="00087D77"/>
    <w:rsid w:val="00095719"/>
    <w:rsid w:val="0009636F"/>
    <w:rsid w:val="00096D95"/>
    <w:rsid w:val="000A07D7"/>
    <w:rsid w:val="000A136E"/>
    <w:rsid w:val="000A2434"/>
    <w:rsid w:val="000A37D2"/>
    <w:rsid w:val="000B122E"/>
    <w:rsid w:val="000B1C18"/>
    <w:rsid w:val="000B7BF2"/>
    <w:rsid w:val="000C106E"/>
    <w:rsid w:val="000C253D"/>
    <w:rsid w:val="000C2E46"/>
    <w:rsid w:val="000C7338"/>
    <w:rsid w:val="000D51A5"/>
    <w:rsid w:val="000D6CDB"/>
    <w:rsid w:val="000E4F96"/>
    <w:rsid w:val="000E70B2"/>
    <w:rsid w:val="000E72EA"/>
    <w:rsid w:val="000F28A4"/>
    <w:rsid w:val="000F3FD3"/>
    <w:rsid w:val="000F440A"/>
    <w:rsid w:val="000F4976"/>
    <w:rsid w:val="000F690A"/>
    <w:rsid w:val="00102759"/>
    <w:rsid w:val="00103308"/>
    <w:rsid w:val="00104124"/>
    <w:rsid w:val="001041A7"/>
    <w:rsid w:val="00106024"/>
    <w:rsid w:val="00106123"/>
    <w:rsid w:val="0010762F"/>
    <w:rsid w:val="00111DB7"/>
    <w:rsid w:val="00112F38"/>
    <w:rsid w:val="00113CE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DDC"/>
    <w:rsid w:val="00143F6E"/>
    <w:rsid w:val="00145FCF"/>
    <w:rsid w:val="0015109D"/>
    <w:rsid w:val="0015196F"/>
    <w:rsid w:val="00152447"/>
    <w:rsid w:val="00153C73"/>
    <w:rsid w:val="001558DC"/>
    <w:rsid w:val="00157EF4"/>
    <w:rsid w:val="00157FD3"/>
    <w:rsid w:val="0016027B"/>
    <w:rsid w:val="0016078C"/>
    <w:rsid w:val="0016291B"/>
    <w:rsid w:val="0017043E"/>
    <w:rsid w:val="00170A55"/>
    <w:rsid w:val="001716A0"/>
    <w:rsid w:val="00171D90"/>
    <w:rsid w:val="00171F68"/>
    <w:rsid w:val="0017249D"/>
    <w:rsid w:val="001734C4"/>
    <w:rsid w:val="0017383C"/>
    <w:rsid w:val="001748A4"/>
    <w:rsid w:val="001778ED"/>
    <w:rsid w:val="00180716"/>
    <w:rsid w:val="00181A81"/>
    <w:rsid w:val="00183EC9"/>
    <w:rsid w:val="00183F2A"/>
    <w:rsid w:val="00184BB1"/>
    <w:rsid w:val="00185AD8"/>
    <w:rsid w:val="0019079C"/>
    <w:rsid w:val="00190948"/>
    <w:rsid w:val="001921F8"/>
    <w:rsid w:val="001933C1"/>
    <w:rsid w:val="00193C5E"/>
    <w:rsid w:val="001952CC"/>
    <w:rsid w:val="00195396"/>
    <w:rsid w:val="0019594B"/>
    <w:rsid w:val="001970F3"/>
    <w:rsid w:val="001A30EC"/>
    <w:rsid w:val="001A616B"/>
    <w:rsid w:val="001A7B26"/>
    <w:rsid w:val="001B09EA"/>
    <w:rsid w:val="001B1BAF"/>
    <w:rsid w:val="001B2699"/>
    <w:rsid w:val="001B2910"/>
    <w:rsid w:val="001B459A"/>
    <w:rsid w:val="001B671F"/>
    <w:rsid w:val="001D06FF"/>
    <w:rsid w:val="001D1E3F"/>
    <w:rsid w:val="001D3A0C"/>
    <w:rsid w:val="001E2C07"/>
    <w:rsid w:val="001E4FF2"/>
    <w:rsid w:val="001F1045"/>
    <w:rsid w:val="001F2899"/>
    <w:rsid w:val="001F36CF"/>
    <w:rsid w:val="001F6430"/>
    <w:rsid w:val="00200991"/>
    <w:rsid w:val="002010D0"/>
    <w:rsid w:val="00201931"/>
    <w:rsid w:val="00202BB3"/>
    <w:rsid w:val="00203C81"/>
    <w:rsid w:val="002047F4"/>
    <w:rsid w:val="00205BCE"/>
    <w:rsid w:val="002075A6"/>
    <w:rsid w:val="00214E68"/>
    <w:rsid w:val="00216F24"/>
    <w:rsid w:val="002226D8"/>
    <w:rsid w:val="00222970"/>
    <w:rsid w:val="00224C99"/>
    <w:rsid w:val="0022589D"/>
    <w:rsid w:val="00227B0A"/>
    <w:rsid w:val="00230F21"/>
    <w:rsid w:val="002338F2"/>
    <w:rsid w:val="00234155"/>
    <w:rsid w:val="002352EA"/>
    <w:rsid w:val="00235571"/>
    <w:rsid w:val="00241E10"/>
    <w:rsid w:val="002437EA"/>
    <w:rsid w:val="00243C01"/>
    <w:rsid w:val="00244F77"/>
    <w:rsid w:val="00245EC1"/>
    <w:rsid w:val="00251104"/>
    <w:rsid w:val="00254CE8"/>
    <w:rsid w:val="00256BD1"/>
    <w:rsid w:val="00257043"/>
    <w:rsid w:val="00261067"/>
    <w:rsid w:val="00262089"/>
    <w:rsid w:val="00262D64"/>
    <w:rsid w:val="002636D5"/>
    <w:rsid w:val="00263972"/>
    <w:rsid w:val="00270641"/>
    <w:rsid w:val="00275077"/>
    <w:rsid w:val="002775A9"/>
    <w:rsid w:val="0028191B"/>
    <w:rsid w:val="00282005"/>
    <w:rsid w:val="00285672"/>
    <w:rsid w:val="00286BEB"/>
    <w:rsid w:val="00287701"/>
    <w:rsid w:val="00290288"/>
    <w:rsid w:val="00292010"/>
    <w:rsid w:val="002925DA"/>
    <w:rsid w:val="00294234"/>
    <w:rsid w:val="002954FE"/>
    <w:rsid w:val="00297EFD"/>
    <w:rsid w:val="002A053F"/>
    <w:rsid w:val="002A082D"/>
    <w:rsid w:val="002A0A4D"/>
    <w:rsid w:val="002A0A8F"/>
    <w:rsid w:val="002A5925"/>
    <w:rsid w:val="002A5979"/>
    <w:rsid w:val="002A5A3D"/>
    <w:rsid w:val="002A6060"/>
    <w:rsid w:val="002A6B12"/>
    <w:rsid w:val="002A6F14"/>
    <w:rsid w:val="002A7618"/>
    <w:rsid w:val="002B594E"/>
    <w:rsid w:val="002B7838"/>
    <w:rsid w:val="002C0AA7"/>
    <w:rsid w:val="002C2483"/>
    <w:rsid w:val="002C2679"/>
    <w:rsid w:val="002C487F"/>
    <w:rsid w:val="002C572E"/>
    <w:rsid w:val="002C658A"/>
    <w:rsid w:val="002C6AA1"/>
    <w:rsid w:val="002D1721"/>
    <w:rsid w:val="002D4088"/>
    <w:rsid w:val="002D5306"/>
    <w:rsid w:val="002E0182"/>
    <w:rsid w:val="002E2018"/>
    <w:rsid w:val="002E26C7"/>
    <w:rsid w:val="002E3A75"/>
    <w:rsid w:val="002E4F92"/>
    <w:rsid w:val="002E52E7"/>
    <w:rsid w:val="002E75B3"/>
    <w:rsid w:val="002E7D58"/>
    <w:rsid w:val="002F0F21"/>
    <w:rsid w:val="002F31D4"/>
    <w:rsid w:val="002F3649"/>
    <w:rsid w:val="002F400A"/>
    <w:rsid w:val="002F5B89"/>
    <w:rsid w:val="00300DFA"/>
    <w:rsid w:val="00301606"/>
    <w:rsid w:val="00301A50"/>
    <w:rsid w:val="0030363C"/>
    <w:rsid w:val="00305F3E"/>
    <w:rsid w:val="00307F50"/>
    <w:rsid w:val="003117DD"/>
    <w:rsid w:val="0031241F"/>
    <w:rsid w:val="00314371"/>
    <w:rsid w:val="00315852"/>
    <w:rsid w:val="00316CD1"/>
    <w:rsid w:val="0031776F"/>
    <w:rsid w:val="0032013F"/>
    <w:rsid w:val="0032043E"/>
    <w:rsid w:val="00322023"/>
    <w:rsid w:val="00322A96"/>
    <w:rsid w:val="00322E1A"/>
    <w:rsid w:val="00323858"/>
    <w:rsid w:val="0032516E"/>
    <w:rsid w:val="003264F1"/>
    <w:rsid w:val="00336C25"/>
    <w:rsid w:val="00337434"/>
    <w:rsid w:val="003379B1"/>
    <w:rsid w:val="00337D81"/>
    <w:rsid w:val="003408DE"/>
    <w:rsid w:val="00340CEB"/>
    <w:rsid w:val="00340DE4"/>
    <w:rsid w:val="003427B9"/>
    <w:rsid w:val="0034336E"/>
    <w:rsid w:val="003438D0"/>
    <w:rsid w:val="00343B45"/>
    <w:rsid w:val="003447DF"/>
    <w:rsid w:val="00344CC5"/>
    <w:rsid w:val="00345054"/>
    <w:rsid w:val="003500B0"/>
    <w:rsid w:val="00351825"/>
    <w:rsid w:val="00352009"/>
    <w:rsid w:val="00352051"/>
    <w:rsid w:val="00356978"/>
    <w:rsid w:val="00361D34"/>
    <w:rsid w:val="003633FE"/>
    <w:rsid w:val="00364FCE"/>
    <w:rsid w:val="00371BBA"/>
    <w:rsid w:val="00372C4F"/>
    <w:rsid w:val="00374834"/>
    <w:rsid w:val="0037707F"/>
    <w:rsid w:val="003778A4"/>
    <w:rsid w:val="00382F76"/>
    <w:rsid w:val="00383C33"/>
    <w:rsid w:val="00383DD7"/>
    <w:rsid w:val="00385478"/>
    <w:rsid w:val="0039044B"/>
    <w:rsid w:val="00390466"/>
    <w:rsid w:val="00390FC5"/>
    <w:rsid w:val="003932F8"/>
    <w:rsid w:val="0039425E"/>
    <w:rsid w:val="00395D35"/>
    <w:rsid w:val="003A025E"/>
    <w:rsid w:val="003A26D8"/>
    <w:rsid w:val="003A28B3"/>
    <w:rsid w:val="003A2B09"/>
    <w:rsid w:val="003A4342"/>
    <w:rsid w:val="003A63C9"/>
    <w:rsid w:val="003A654D"/>
    <w:rsid w:val="003B0449"/>
    <w:rsid w:val="003B11B0"/>
    <w:rsid w:val="003B2FA7"/>
    <w:rsid w:val="003B7837"/>
    <w:rsid w:val="003C0656"/>
    <w:rsid w:val="003C0A93"/>
    <w:rsid w:val="003C3C20"/>
    <w:rsid w:val="003D020B"/>
    <w:rsid w:val="003D3430"/>
    <w:rsid w:val="003D392A"/>
    <w:rsid w:val="003D5EAE"/>
    <w:rsid w:val="003D65EC"/>
    <w:rsid w:val="003D7260"/>
    <w:rsid w:val="003E4193"/>
    <w:rsid w:val="003E50F5"/>
    <w:rsid w:val="003E5D5E"/>
    <w:rsid w:val="003E713C"/>
    <w:rsid w:val="003E7BAC"/>
    <w:rsid w:val="003E7F16"/>
    <w:rsid w:val="003F0DB6"/>
    <w:rsid w:val="003F29BD"/>
    <w:rsid w:val="003F31D8"/>
    <w:rsid w:val="003F4D56"/>
    <w:rsid w:val="004018CD"/>
    <w:rsid w:val="00402CAA"/>
    <w:rsid w:val="004033FF"/>
    <w:rsid w:val="00404794"/>
    <w:rsid w:val="00405092"/>
    <w:rsid w:val="0040579B"/>
    <w:rsid w:val="004075C6"/>
    <w:rsid w:val="00407EF7"/>
    <w:rsid w:val="00410879"/>
    <w:rsid w:val="00412606"/>
    <w:rsid w:val="00414F39"/>
    <w:rsid w:val="00415412"/>
    <w:rsid w:val="004176E5"/>
    <w:rsid w:val="0042129C"/>
    <w:rsid w:val="004217B9"/>
    <w:rsid w:val="00422033"/>
    <w:rsid w:val="00422853"/>
    <w:rsid w:val="00425F32"/>
    <w:rsid w:val="00426734"/>
    <w:rsid w:val="0042763F"/>
    <w:rsid w:val="004337C1"/>
    <w:rsid w:val="0043457F"/>
    <w:rsid w:val="00434A10"/>
    <w:rsid w:val="0043723C"/>
    <w:rsid w:val="0043771A"/>
    <w:rsid w:val="004403BC"/>
    <w:rsid w:val="00441930"/>
    <w:rsid w:val="0044271E"/>
    <w:rsid w:val="0044439B"/>
    <w:rsid w:val="00444E74"/>
    <w:rsid w:val="00445C00"/>
    <w:rsid w:val="004467E0"/>
    <w:rsid w:val="004539DE"/>
    <w:rsid w:val="00462830"/>
    <w:rsid w:val="00463BC1"/>
    <w:rsid w:val="00470CDD"/>
    <w:rsid w:val="00471626"/>
    <w:rsid w:val="00472390"/>
    <w:rsid w:val="00476AB8"/>
    <w:rsid w:val="00480A27"/>
    <w:rsid w:val="0048122B"/>
    <w:rsid w:val="00481592"/>
    <w:rsid w:val="004819C5"/>
    <w:rsid w:val="00482161"/>
    <w:rsid w:val="00482EFA"/>
    <w:rsid w:val="00483767"/>
    <w:rsid w:val="004839BB"/>
    <w:rsid w:val="0048588E"/>
    <w:rsid w:val="00485FA6"/>
    <w:rsid w:val="0049341A"/>
    <w:rsid w:val="00494155"/>
    <w:rsid w:val="004953C4"/>
    <w:rsid w:val="00495A2D"/>
    <w:rsid w:val="0049780A"/>
    <w:rsid w:val="00497DBD"/>
    <w:rsid w:val="004A10D2"/>
    <w:rsid w:val="004A1911"/>
    <w:rsid w:val="004A1B25"/>
    <w:rsid w:val="004A1E53"/>
    <w:rsid w:val="004A2589"/>
    <w:rsid w:val="004A37F9"/>
    <w:rsid w:val="004A536E"/>
    <w:rsid w:val="004A6747"/>
    <w:rsid w:val="004A70E7"/>
    <w:rsid w:val="004B139F"/>
    <w:rsid w:val="004B1F09"/>
    <w:rsid w:val="004B1F7D"/>
    <w:rsid w:val="004B2C94"/>
    <w:rsid w:val="004B4175"/>
    <w:rsid w:val="004B4CA9"/>
    <w:rsid w:val="004B58BD"/>
    <w:rsid w:val="004B682F"/>
    <w:rsid w:val="004C2016"/>
    <w:rsid w:val="004C6FA3"/>
    <w:rsid w:val="004C763B"/>
    <w:rsid w:val="004C7648"/>
    <w:rsid w:val="004D2617"/>
    <w:rsid w:val="004D2862"/>
    <w:rsid w:val="004D2C70"/>
    <w:rsid w:val="004D47E9"/>
    <w:rsid w:val="004D5C73"/>
    <w:rsid w:val="004D69C7"/>
    <w:rsid w:val="004E2AFE"/>
    <w:rsid w:val="004E2DEE"/>
    <w:rsid w:val="004E3A04"/>
    <w:rsid w:val="004E5901"/>
    <w:rsid w:val="004E6280"/>
    <w:rsid w:val="004E62CC"/>
    <w:rsid w:val="004E6588"/>
    <w:rsid w:val="004F04C8"/>
    <w:rsid w:val="004F0B4E"/>
    <w:rsid w:val="004F14D6"/>
    <w:rsid w:val="004F1EBC"/>
    <w:rsid w:val="004F46E2"/>
    <w:rsid w:val="004F47FE"/>
    <w:rsid w:val="004F4D94"/>
    <w:rsid w:val="004F6B51"/>
    <w:rsid w:val="00500681"/>
    <w:rsid w:val="00500A51"/>
    <w:rsid w:val="0050496F"/>
    <w:rsid w:val="005073FD"/>
    <w:rsid w:val="00510166"/>
    <w:rsid w:val="0051237A"/>
    <w:rsid w:val="00512F8E"/>
    <w:rsid w:val="0051315A"/>
    <w:rsid w:val="00515BE6"/>
    <w:rsid w:val="00515D6E"/>
    <w:rsid w:val="00516E0E"/>
    <w:rsid w:val="00517D8F"/>
    <w:rsid w:val="00520DBB"/>
    <w:rsid w:val="0052280E"/>
    <w:rsid w:val="00523CF9"/>
    <w:rsid w:val="005249CF"/>
    <w:rsid w:val="0052553A"/>
    <w:rsid w:val="00530E53"/>
    <w:rsid w:val="005313CF"/>
    <w:rsid w:val="005314A7"/>
    <w:rsid w:val="005314D6"/>
    <w:rsid w:val="00531F90"/>
    <w:rsid w:val="005322EB"/>
    <w:rsid w:val="00532640"/>
    <w:rsid w:val="00533404"/>
    <w:rsid w:val="00534A02"/>
    <w:rsid w:val="0053512A"/>
    <w:rsid w:val="00537C13"/>
    <w:rsid w:val="00543531"/>
    <w:rsid w:val="0054437E"/>
    <w:rsid w:val="00547053"/>
    <w:rsid w:val="00550681"/>
    <w:rsid w:val="00550AD9"/>
    <w:rsid w:val="005533B6"/>
    <w:rsid w:val="00553FFE"/>
    <w:rsid w:val="0055412C"/>
    <w:rsid w:val="005550DD"/>
    <w:rsid w:val="00555DED"/>
    <w:rsid w:val="0055799D"/>
    <w:rsid w:val="005607A7"/>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1CD4"/>
    <w:rsid w:val="0059300A"/>
    <w:rsid w:val="00593973"/>
    <w:rsid w:val="00594286"/>
    <w:rsid w:val="005966AD"/>
    <w:rsid w:val="00596B9E"/>
    <w:rsid w:val="005A1A55"/>
    <w:rsid w:val="005A1DD0"/>
    <w:rsid w:val="005A444B"/>
    <w:rsid w:val="005A5723"/>
    <w:rsid w:val="005B13EC"/>
    <w:rsid w:val="005B150E"/>
    <w:rsid w:val="005B1814"/>
    <w:rsid w:val="005B33D4"/>
    <w:rsid w:val="005B3967"/>
    <w:rsid w:val="005B47D2"/>
    <w:rsid w:val="005B55E3"/>
    <w:rsid w:val="005B7886"/>
    <w:rsid w:val="005C0560"/>
    <w:rsid w:val="005C16E2"/>
    <w:rsid w:val="005C17D5"/>
    <w:rsid w:val="005C2079"/>
    <w:rsid w:val="005C2F6F"/>
    <w:rsid w:val="005C38FE"/>
    <w:rsid w:val="005C57A3"/>
    <w:rsid w:val="005C5E66"/>
    <w:rsid w:val="005C7ADE"/>
    <w:rsid w:val="005D1183"/>
    <w:rsid w:val="005D1E79"/>
    <w:rsid w:val="005D5E58"/>
    <w:rsid w:val="005D6230"/>
    <w:rsid w:val="005E08C6"/>
    <w:rsid w:val="005E17B3"/>
    <w:rsid w:val="005E3A5F"/>
    <w:rsid w:val="005E62DE"/>
    <w:rsid w:val="005E6809"/>
    <w:rsid w:val="005F23DF"/>
    <w:rsid w:val="005F2C00"/>
    <w:rsid w:val="005F40A5"/>
    <w:rsid w:val="005F484C"/>
    <w:rsid w:val="005F6CEF"/>
    <w:rsid w:val="005F7B77"/>
    <w:rsid w:val="006042B9"/>
    <w:rsid w:val="00605B59"/>
    <w:rsid w:val="00606EC6"/>
    <w:rsid w:val="00606F14"/>
    <w:rsid w:val="00610F5B"/>
    <w:rsid w:val="006112B8"/>
    <w:rsid w:val="00614C51"/>
    <w:rsid w:val="0061569C"/>
    <w:rsid w:val="0061571B"/>
    <w:rsid w:val="00615780"/>
    <w:rsid w:val="0061583E"/>
    <w:rsid w:val="00616FA4"/>
    <w:rsid w:val="00617B30"/>
    <w:rsid w:val="00625EB1"/>
    <w:rsid w:val="006264B5"/>
    <w:rsid w:val="00630175"/>
    <w:rsid w:val="00630FCD"/>
    <w:rsid w:val="006314A8"/>
    <w:rsid w:val="006320B6"/>
    <w:rsid w:val="00632C97"/>
    <w:rsid w:val="0063790C"/>
    <w:rsid w:val="006403DD"/>
    <w:rsid w:val="00640607"/>
    <w:rsid w:val="00646613"/>
    <w:rsid w:val="006505B0"/>
    <w:rsid w:val="00650C86"/>
    <w:rsid w:val="00653502"/>
    <w:rsid w:val="00655728"/>
    <w:rsid w:val="00655E63"/>
    <w:rsid w:val="006571B2"/>
    <w:rsid w:val="00663BDB"/>
    <w:rsid w:val="006677E6"/>
    <w:rsid w:val="00667D04"/>
    <w:rsid w:val="00671563"/>
    <w:rsid w:val="00672257"/>
    <w:rsid w:val="00674A1E"/>
    <w:rsid w:val="006778B8"/>
    <w:rsid w:val="00677E87"/>
    <w:rsid w:val="00681884"/>
    <w:rsid w:val="00681E92"/>
    <w:rsid w:val="00681F5A"/>
    <w:rsid w:val="00683F81"/>
    <w:rsid w:val="0068494F"/>
    <w:rsid w:val="00684F11"/>
    <w:rsid w:val="006860DD"/>
    <w:rsid w:val="0068624B"/>
    <w:rsid w:val="006903B5"/>
    <w:rsid w:val="00690CBB"/>
    <w:rsid w:val="00692ABB"/>
    <w:rsid w:val="00692C16"/>
    <w:rsid w:val="0069329E"/>
    <w:rsid w:val="0069499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9E6"/>
    <w:rsid w:val="006C2C0F"/>
    <w:rsid w:val="006C2FA7"/>
    <w:rsid w:val="006C7208"/>
    <w:rsid w:val="006C736A"/>
    <w:rsid w:val="006C7743"/>
    <w:rsid w:val="006D23FF"/>
    <w:rsid w:val="006D2E23"/>
    <w:rsid w:val="006D5830"/>
    <w:rsid w:val="006D6BBE"/>
    <w:rsid w:val="006D6F5D"/>
    <w:rsid w:val="006E0F2F"/>
    <w:rsid w:val="006E2E01"/>
    <w:rsid w:val="006E4547"/>
    <w:rsid w:val="006E6E9D"/>
    <w:rsid w:val="006E795F"/>
    <w:rsid w:val="006E7C59"/>
    <w:rsid w:val="006F2363"/>
    <w:rsid w:val="006F50CE"/>
    <w:rsid w:val="006F5F79"/>
    <w:rsid w:val="006F5FA8"/>
    <w:rsid w:val="006F6F8A"/>
    <w:rsid w:val="006F7FB2"/>
    <w:rsid w:val="00701C65"/>
    <w:rsid w:val="007027DD"/>
    <w:rsid w:val="00703095"/>
    <w:rsid w:val="00703F0F"/>
    <w:rsid w:val="00704C05"/>
    <w:rsid w:val="0070550D"/>
    <w:rsid w:val="007063FB"/>
    <w:rsid w:val="0070686D"/>
    <w:rsid w:val="007069E5"/>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E9C"/>
    <w:rsid w:val="007359DE"/>
    <w:rsid w:val="007363E5"/>
    <w:rsid w:val="00736FFF"/>
    <w:rsid w:val="00737929"/>
    <w:rsid w:val="00737ABA"/>
    <w:rsid w:val="0074104D"/>
    <w:rsid w:val="0074429B"/>
    <w:rsid w:val="00744D66"/>
    <w:rsid w:val="00747B2A"/>
    <w:rsid w:val="007519F9"/>
    <w:rsid w:val="00755ECE"/>
    <w:rsid w:val="00756F01"/>
    <w:rsid w:val="00757383"/>
    <w:rsid w:val="0075753A"/>
    <w:rsid w:val="00757631"/>
    <w:rsid w:val="00760E33"/>
    <w:rsid w:val="00760E81"/>
    <w:rsid w:val="0076147E"/>
    <w:rsid w:val="00762BAE"/>
    <w:rsid w:val="007630D9"/>
    <w:rsid w:val="0076565C"/>
    <w:rsid w:val="00766AC7"/>
    <w:rsid w:val="00770C1B"/>
    <w:rsid w:val="007728BF"/>
    <w:rsid w:val="00773254"/>
    <w:rsid w:val="00774AFE"/>
    <w:rsid w:val="00774CE8"/>
    <w:rsid w:val="0077540D"/>
    <w:rsid w:val="00780DAD"/>
    <w:rsid w:val="007825A9"/>
    <w:rsid w:val="00783D3F"/>
    <w:rsid w:val="00783DAD"/>
    <w:rsid w:val="00785E98"/>
    <w:rsid w:val="00795E93"/>
    <w:rsid w:val="007A0019"/>
    <w:rsid w:val="007A106A"/>
    <w:rsid w:val="007A1198"/>
    <w:rsid w:val="007A2F11"/>
    <w:rsid w:val="007A43C8"/>
    <w:rsid w:val="007A43FF"/>
    <w:rsid w:val="007A584F"/>
    <w:rsid w:val="007A6A89"/>
    <w:rsid w:val="007A7E15"/>
    <w:rsid w:val="007B0F6E"/>
    <w:rsid w:val="007B497F"/>
    <w:rsid w:val="007B4B6B"/>
    <w:rsid w:val="007B7FF1"/>
    <w:rsid w:val="007C37F9"/>
    <w:rsid w:val="007C5286"/>
    <w:rsid w:val="007C7673"/>
    <w:rsid w:val="007D0A15"/>
    <w:rsid w:val="007D1AA2"/>
    <w:rsid w:val="007D20F8"/>
    <w:rsid w:val="007D243F"/>
    <w:rsid w:val="007D425B"/>
    <w:rsid w:val="007D5C42"/>
    <w:rsid w:val="007D5F92"/>
    <w:rsid w:val="007E08AE"/>
    <w:rsid w:val="007E2572"/>
    <w:rsid w:val="007E564F"/>
    <w:rsid w:val="007E567C"/>
    <w:rsid w:val="007E7590"/>
    <w:rsid w:val="007E7ADA"/>
    <w:rsid w:val="007E7BB2"/>
    <w:rsid w:val="007F009F"/>
    <w:rsid w:val="007F0E7E"/>
    <w:rsid w:val="007F12AD"/>
    <w:rsid w:val="007F207B"/>
    <w:rsid w:val="007F2A60"/>
    <w:rsid w:val="007F7170"/>
    <w:rsid w:val="0080125F"/>
    <w:rsid w:val="00801A80"/>
    <w:rsid w:val="00801C8B"/>
    <w:rsid w:val="00802068"/>
    <w:rsid w:val="00802CE6"/>
    <w:rsid w:val="0080494A"/>
    <w:rsid w:val="00806079"/>
    <w:rsid w:val="00807F74"/>
    <w:rsid w:val="008108DA"/>
    <w:rsid w:val="00811715"/>
    <w:rsid w:val="00812164"/>
    <w:rsid w:val="0081221B"/>
    <w:rsid w:val="0081313A"/>
    <w:rsid w:val="008155C0"/>
    <w:rsid w:val="008158C2"/>
    <w:rsid w:val="0081600C"/>
    <w:rsid w:val="00822D0E"/>
    <w:rsid w:val="0082466E"/>
    <w:rsid w:val="00825719"/>
    <w:rsid w:val="0082641F"/>
    <w:rsid w:val="00826DE5"/>
    <w:rsid w:val="00827FC9"/>
    <w:rsid w:val="008325C2"/>
    <w:rsid w:val="00832CB1"/>
    <w:rsid w:val="0083373F"/>
    <w:rsid w:val="0083441E"/>
    <w:rsid w:val="008345CA"/>
    <w:rsid w:val="00834699"/>
    <w:rsid w:val="00835290"/>
    <w:rsid w:val="0083606D"/>
    <w:rsid w:val="00836EBD"/>
    <w:rsid w:val="008372BF"/>
    <w:rsid w:val="00837846"/>
    <w:rsid w:val="008408C1"/>
    <w:rsid w:val="008425BC"/>
    <w:rsid w:val="00843DE9"/>
    <w:rsid w:val="00845690"/>
    <w:rsid w:val="008456A8"/>
    <w:rsid w:val="00846116"/>
    <w:rsid w:val="008478FA"/>
    <w:rsid w:val="00847CF6"/>
    <w:rsid w:val="00850791"/>
    <w:rsid w:val="00851FF3"/>
    <w:rsid w:val="008537A3"/>
    <w:rsid w:val="0085668B"/>
    <w:rsid w:val="00857260"/>
    <w:rsid w:val="00857834"/>
    <w:rsid w:val="00860C21"/>
    <w:rsid w:val="00863273"/>
    <w:rsid w:val="00864AEE"/>
    <w:rsid w:val="008674D1"/>
    <w:rsid w:val="0087032A"/>
    <w:rsid w:val="00870F7B"/>
    <w:rsid w:val="00872F68"/>
    <w:rsid w:val="00873137"/>
    <w:rsid w:val="008731FC"/>
    <w:rsid w:val="00875D49"/>
    <w:rsid w:val="00877426"/>
    <w:rsid w:val="008825A7"/>
    <w:rsid w:val="00882DDE"/>
    <w:rsid w:val="008846AA"/>
    <w:rsid w:val="008846EA"/>
    <w:rsid w:val="00887203"/>
    <w:rsid w:val="00892787"/>
    <w:rsid w:val="00894012"/>
    <w:rsid w:val="008946D3"/>
    <w:rsid w:val="00895616"/>
    <w:rsid w:val="008A12FD"/>
    <w:rsid w:val="008A2517"/>
    <w:rsid w:val="008A471D"/>
    <w:rsid w:val="008A7ACA"/>
    <w:rsid w:val="008B4471"/>
    <w:rsid w:val="008B5284"/>
    <w:rsid w:val="008B6FB7"/>
    <w:rsid w:val="008B7D42"/>
    <w:rsid w:val="008C2825"/>
    <w:rsid w:val="008C3838"/>
    <w:rsid w:val="008C7658"/>
    <w:rsid w:val="008D3078"/>
    <w:rsid w:val="008D6801"/>
    <w:rsid w:val="008D7D09"/>
    <w:rsid w:val="008E09ED"/>
    <w:rsid w:val="008E32C5"/>
    <w:rsid w:val="008E3983"/>
    <w:rsid w:val="008E5915"/>
    <w:rsid w:val="008F00EB"/>
    <w:rsid w:val="008F099F"/>
    <w:rsid w:val="008F0E16"/>
    <w:rsid w:val="008F3627"/>
    <w:rsid w:val="008F691C"/>
    <w:rsid w:val="008F7FDE"/>
    <w:rsid w:val="00900674"/>
    <w:rsid w:val="009006E2"/>
    <w:rsid w:val="00902F5B"/>
    <w:rsid w:val="00907828"/>
    <w:rsid w:val="00910293"/>
    <w:rsid w:val="00911BA6"/>
    <w:rsid w:val="00912CFF"/>
    <w:rsid w:val="00913D7C"/>
    <w:rsid w:val="009147BB"/>
    <w:rsid w:val="0091590A"/>
    <w:rsid w:val="00917AD8"/>
    <w:rsid w:val="00922F78"/>
    <w:rsid w:val="00924824"/>
    <w:rsid w:val="00926837"/>
    <w:rsid w:val="00926938"/>
    <w:rsid w:val="009270CD"/>
    <w:rsid w:val="009275E1"/>
    <w:rsid w:val="00931CC5"/>
    <w:rsid w:val="00932C65"/>
    <w:rsid w:val="00932E6A"/>
    <w:rsid w:val="009354AF"/>
    <w:rsid w:val="00935611"/>
    <w:rsid w:val="00935A0B"/>
    <w:rsid w:val="00936503"/>
    <w:rsid w:val="00936B3B"/>
    <w:rsid w:val="00937A96"/>
    <w:rsid w:val="00942020"/>
    <w:rsid w:val="00942273"/>
    <w:rsid w:val="0094271D"/>
    <w:rsid w:val="009454E4"/>
    <w:rsid w:val="00945B95"/>
    <w:rsid w:val="00946A10"/>
    <w:rsid w:val="009501C8"/>
    <w:rsid w:val="00953439"/>
    <w:rsid w:val="0095682D"/>
    <w:rsid w:val="00960853"/>
    <w:rsid w:val="00965FC7"/>
    <w:rsid w:val="00966F24"/>
    <w:rsid w:val="00970151"/>
    <w:rsid w:val="0097048B"/>
    <w:rsid w:val="00971570"/>
    <w:rsid w:val="00971A2D"/>
    <w:rsid w:val="009734C7"/>
    <w:rsid w:val="00975CDB"/>
    <w:rsid w:val="00976FB5"/>
    <w:rsid w:val="00980661"/>
    <w:rsid w:val="00986E09"/>
    <w:rsid w:val="009874FE"/>
    <w:rsid w:val="00987CA5"/>
    <w:rsid w:val="00987D64"/>
    <w:rsid w:val="009902D8"/>
    <w:rsid w:val="0099032D"/>
    <w:rsid w:val="00991669"/>
    <w:rsid w:val="00993FB5"/>
    <w:rsid w:val="00994DF2"/>
    <w:rsid w:val="009957DC"/>
    <w:rsid w:val="0099601F"/>
    <w:rsid w:val="009A1F7B"/>
    <w:rsid w:val="009A619D"/>
    <w:rsid w:val="009B006B"/>
    <w:rsid w:val="009B2E9E"/>
    <w:rsid w:val="009B319A"/>
    <w:rsid w:val="009C129C"/>
    <w:rsid w:val="009C2385"/>
    <w:rsid w:val="009C3713"/>
    <w:rsid w:val="009C7607"/>
    <w:rsid w:val="009C7EEB"/>
    <w:rsid w:val="009D0ADA"/>
    <w:rsid w:val="009D62F7"/>
    <w:rsid w:val="009E25EB"/>
    <w:rsid w:val="009E3777"/>
    <w:rsid w:val="009E5348"/>
    <w:rsid w:val="009E6A1E"/>
    <w:rsid w:val="009F0424"/>
    <w:rsid w:val="009F185D"/>
    <w:rsid w:val="009F1BAF"/>
    <w:rsid w:val="009F4DE7"/>
    <w:rsid w:val="009F587A"/>
    <w:rsid w:val="009F624E"/>
    <w:rsid w:val="009F7906"/>
    <w:rsid w:val="00A01B2A"/>
    <w:rsid w:val="00A02FC8"/>
    <w:rsid w:val="00A04E16"/>
    <w:rsid w:val="00A05243"/>
    <w:rsid w:val="00A06AD5"/>
    <w:rsid w:val="00A06E46"/>
    <w:rsid w:val="00A0744E"/>
    <w:rsid w:val="00A07E7A"/>
    <w:rsid w:val="00A13CD0"/>
    <w:rsid w:val="00A163DB"/>
    <w:rsid w:val="00A16980"/>
    <w:rsid w:val="00A16AF3"/>
    <w:rsid w:val="00A20F2E"/>
    <w:rsid w:val="00A215CA"/>
    <w:rsid w:val="00A2617B"/>
    <w:rsid w:val="00A26484"/>
    <w:rsid w:val="00A26A02"/>
    <w:rsid w:val="00A26C4A"/>
    <w:rsid w:val="00A27656"/>
    <w:rsid w:val="00A30C56"/>
    <w:rsid w:val="00A31C8F"/>
    <w:rsid w:val="00A34730"/>
    <w:rsid w:val="00A35018"/>
    <w:rsid w:val="00A363E3"/>
    <w:rsid w:val="00A42A85"/>
    <w:rsid w:val="00A4398A"/>
    <w:rsid w:val="00A443EC"/>
    <w:rsid w:val="00A44B2F"/>
    <w:rsid w:val="00A44D5B"/>
    <w:rsid w:val="00A52576"/>
    <w:rsid w:val="00A545ED"/>
    <w:rsid w:val="00A54B57"/>
    <w:rsid w:val="00A54D8C"/>
    <w:rsid w:val="00A563E9"/>
    <w:rsid w:val="00A572C2"/>
    <w:rsid w:val="00A572F8"/>
    <w:rsid w:val="00A6131F"/>
    <w:rsid w:val="00A61DD0"/>
    <w:rsid w:val="00A62A47"/>
    <w:rsid w:val="00A645E4"/>
    <w:rsid w:val="00A650AA"/>
    <w:rsid w:val="00A70A1E"/>
    <w:rsid w:val="00A71606"/>
    <w:rsid w:val="00A73202"/>
    <w:rsid w:val="00A735D7"/>
    <w:rsid w:val="00A76E8D"/>
    <w:rsid w:val="00A77943"/>
    <w:rsid w:val="00A81222"/>
    <w:rsid w:val="00A818B6"/>
    <w:rsid w:val="00A827EB"/>
    <w:rsid w:val="00A84166"/>
    <w:rsid w:val="00A84784"/>
    <w:rsid w:val="00A85BAA"/>
    <w:rsid w:val="00A863FC"/>
    <w:rsid w:val="00A90033"/>
    <w:rsid w:val="00A903C8"/>
    <w:rsid w:val="00A91EF0"/>
    <w:rsid w:val="00A94498"/>
    <w:rsid w:val="00A94E3C"/>
    <w:rsid w:val="00A94E99"/>
    <w:rsid w:val="00A94FE0"/>
    <w:rsid w:val="00A9521C"/>
    <w:rsid w:val="00A959B4"/>
    <w:rsid w:val="00A95A16"/>
    <w:rsid w:val="00AA092C"/>
    <w:rsid w:val="00AA1058"/>
    <w:rsid w:val="00AA4023"/>
    <w:rsid w:val="00AA4CB8"/>
    <w:rsid w:val="00AA4E93"/>
    <w:rsid w:val="00AA6498"/>
    <w:rsid w:val="00AB4967"/>
    <w:rsid w:val="00AB5743"/>
    <w:rsid w:val="00AB6673"/>
    <w:rsid w:val="00AC11AC"/>
    <w:rsid w:val="00AC1BD5"/>
    <w:rsid w:val="00AC223B"/>
    <w:rsid w:val="00AC3D8F"/>
    <w:rsid w:val="00AC7F09"/>
    <w:rsid w:val="00AD00E0"/>
    <w:rsid w:val="00AD18F2"/>
    <w:rsid w:val="00AD295E"/>
    <w:rsid w:val="00AD30C0"/>
    <w:rsid w:val="00AD41C3"/>
    <w:rsid w:val="00AD4CA8"/>
    <w:rsid w:val="00AD524A"/>
    <w:rsid w:val="00AD5911"/>
    <w:rsid w:val="00AD5E6F"/>
    <w:rsid w:val="00AD6D4F"/>
    <w:rsid w:val="00AE0689"/>
    <w:rsid w:val="00AE24FD"/>
    <w:rsid w:val="00AE2C7B"/>
    <w:rsid w:val="00AE34CE"/>
    <w:rsid w:val="00AE3D32"/>
    <w:rsid w:val="00AE4590"/>
    <w:rsid w:val="00AE5490"/>
    <w:rsid w:val="00AF2AE6"/>
    <w:rsid w:val="00AF3214"/>
    <w:rsid w:val="00AF36AE"/>
    <w:rsid w:val="00AF5751"/>
    <w:rsid w:val="00AF6074"/>
    <w:rsid w:val="00B00C6A"/>
    <w:rsid w:val="00B01A82"/>
    <w:rsid w:val="00B01F63"/>
    <w:rsid w:val="00B02160"/>
    <w:rsid w:val="00B02ACD"/>
    <w:rsid w:val="00B02EEF"/>
    <w:rsid w:val="00B03774"/>
    <w:rsid w:val="00B03C02"/>
    <w:rsid w:val="00B06747"/>
    <w:rsid w:val="00B06A3B"/>
    <w:rsid w:val="00B10CCD"/>
    <w:rsid w:val="00B118C4"/>
    <w:rsid w:val="00B119F6"/>
    <w:rsid w:val="00B12B76"/>
    <w:rsid w:val="00B17645"/>
    <w:rsid w:val="00B21052"/>
    <w:rsid w:val="00B21834"/>
    <w:rsid w:val="00B21A2B"/>
    <w:rsid w:val="00B23D08"/>
    <w:rsid w:val="00B2588B"/>
    <w:rsid w:val="00B267DB"/>
    <w:rsid w:val="00B271F0"/>
    <w:rsid w:val="00B30184"/>
    <w:rsid w:val="00B30409"/>
    <w:rsid w:val="00B32DA6"/>
    <w:rsid w:val="00B339E2"/>
    <w:rsid w:val="00B33CC5"/>
    <w:rsid w:val="00B34FDE"/>
    <w:rsid w:val="00B3517D"/>
    <w:rsid w:val="00B35287"/>
    <w:rsid w:val="00B37FB5"/>
    <w:rsid w:val="00B41272"/>
    <w:rsid w:val="00B42071"/>
    <w:rsid w:val="00B449E4"/>
    <w:rsid w:val="00B46727"/>
    <w:rsid w:val="00B52E8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A07"/>
    <w:rsid w:val="00B82FA4"/>
    <w:rsid w:val="00B83526"/>
    <w:rsid w:val="00B83F51"/>
    <w:rsid w:val="00B84CB7"/>
    <w:rsid w:val="00B84E46"/>
    <w:rsid w:val="00B8598D"/>
    <w:rsid w:val="00B86292"/>
    <w:rsid w:val="00B875FF"/>
    <w:rsid w:val="00B91A2B"/>
    <w:rsid w:val="00B91CE9"/>
    <w:rsid w:val="00B95A66"/>
    <w:rsid w:val="00BA2104"/>
    <w:rsid w:val="00BA4814"/>
    <w:rsid w:val="00BA581E"/>
    <w:rsid w:val="00BA6AFC"/>
    <w:rsid w:val="00BB0C4B"/>
    <w:rsid w:val="00BB4386"/>
    <w:rsid w:val="00BB64C7"/>
    <w:rsid w:val="00BB7E43"/>
    <w:rsid w:val="00BC1CD3"/>
    <w:rsid w:val="00BC304F"/>
    <w:rsid w:val="00BC3759"/>
    <w:rsid w:val="00BC49B0"/>
    <w:rsid w:val="00BC7C00"/>
    <w:rsid w:val="00BD1EF7"/>
    <w:rsid w:val="00BD28C7"/>
    <w:rsid w:val="00BD6383"/>
    <w:rsid w:val="00BD7D20"/>
    <w:rsid w:val="00BE13A6"/>
    <w:rsid w:val="00BE30FB"/>
    <w:rsid w:val="00BE3AAC"/>
    <w:rsid w:val="00BE436A"/>
    <w:rsid w:val="00BE5E46"/>
    <w:rsid w:val="00BF12EC"/>
    <w:rsid w:val="00BF43EF"/>
    <w:rsid w:val="00BF5F0F"/>
    <w:rsid w:val="00BF712D"/>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903"/>
    <w:rsid w:val="00C239ED"/>
    <w:rsid w:val="00C24686"/>
    <w:rsid w:val="00C24811"/>
    <w:rsid w:val="00C24D8D"/>
    <w:rsid w:val="00C27CE3"/>
    <w:rsid w:val="00C302B0"/>
    <w:rsid w:val="00C31ACC"/>
    <w:rsid w:val="00C33380"/>
    <w:rsid w:val="00C339A9"/>
    <w:rsid w:val="00C354EB"/>
    <w:rsid w:val="00C3550D"/>
    <w:rsid w:val="00C36898"/>
    <w:rsid w:val="00C40A7E"/>
    <w:rsid w:val="00C40CE9"/>
    <w:rsid w:val="00C4156F"/>
    <w:rsid w:val="00C42A16"/>
    <w:rsid w:val="00C4323B"/>
    <w:rsid w:val="00C50171"/>
    <w:rsid w:val="00C51E1F"/>
    <w:rsid w:val="00C55074"/>
    <w:rsid w:val="00C5746C"/>
    <w:rsid w:val="00C57B6F"/>
    <w:rsid w:val="00C605C9"/>
    <w:rsid w:val="00C634CD"/>
    <w:rsid w:val="00C64D2C"/>
    <w:rsid w:val="00C65AD6"/>
    <w:rsid w:val="00C66FFC"/>
    <w:rsid w:val="00C70EF7"/>
    <w:rsid w:val="00C71DA7"/>
    <w:rsid w:val="00C7492B"/>
    <w:rsid w:val="00C75670"/>
    <w:rsid w:val="00C75D79"/>
    <w:rsid w:val="00C8255D"/>
    <w:rsid w:val="00C839A5"/>
    <w:rsid w:val="00C8536E"/>
    <w:rsid w:val="00C853D3"/>
    <w:rsid w:val="00C8563E"/>
    <w:rsid w:val="00C86516"/>
    <w:rsid w:val="00C870A0"/>
    <w:rsid w:val="00C931BB"/>
    <w:rsid w:val="00C93FF7"/>
    <w:rsid w:val="00C952C5"/>
    <w:rsid w:val="00C9726A"/>
    <w:rsid w:val="00CA0430"/>
    <w:rsid w:val="00CA0AAD"/>
    <w:rsid w:val="00CA4A23"/>
    <w:rsid w:val="00CA5E05"/>
    <w:rsid w:val="00CA7046"/>
    <w:rsid w:val="00CB09F4"/>
    <w:rsid w:val="00CB1C11"/>
    <w:rsid w:val="00CB212F"/>
    <w:rsid w:val="00CB249E"/>
    <w:rsid w:val="00CB38AF"/>
    <w:rsid w:val="00CB4CD2"/>
    <w:rsid w:val="00CB72F3"/>
    <w:rsid w:val="00CB7596"/>
    <w:rsid w:val="00CB7EAB"/>
    <w:rsid w:val="00CC1186"/>
    <w:rsid w:val="00CC2C4C"/>
    <w:rsid w:val="00CC362A"/>
    <w:rsid w:val="00CC38B4"/>
    <w:rsid w:val="00CC575A"/>
    <w:rsid w:val="00CC5A3B"/>
    <w:rsid w:val="00CC78CD"/>
    <w:rsid w:val="00CD009F"/>
    <w:rsid w:val="00CD0F08"/>
    <w:rsid w:val="00CD1DB0"/>
    <w:rsid w:val="00CD245E"/>
    <w:rsid w:val="00CD2711"/>
    <w:rsid w:val="00CD37C1"/>
    <w:rsid w:val="00CD3FD7"/>
    <w:rsid w:val="00CD58DA"/>
    <w:rsid w:val="00CE0299"/>
    <w:rsid w:val="00CE0D79"/>
    <w:rsid w:val="00CE142E"/>
    <w:rsid w:val="00CE160C"/>
    <w:rsid w:val="00CE2ABB"/>
    <w:rsid w:val="00CE440E"/>
    <w:rsid w:val="00CE46E2"/>
    <w:rsid w:val="00CE5DF9"/>
    <w:rsid w:val="00CE7234"/>
    <w:rsid w:val="00CE79F8"/>
    <w:rsid w:val="00CF3DED"/>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2C3C"/>
    <w:rsid w:val="00D2302F"/>
    <w:rsid w:val="00D24EBD"/>
    <w:rsid w:val="00D26D41"/>
    <w:rsid w:val="00D271F2"/>
    <w:rsid w:val="00D308BA"/>
    <w:rsid w:val="00D315CE"/>
    <w:rsid w:val="00D317A2"/>
    <w:rsid w:val="00D32A48"/>
    <w:rsid w:val="00D33F6B"/>
    <w:rsid w:val="00D360BA"/>
    <w:rsid w:val="00D411A3"/>
    <w:rsid w:val="00D42F5A"/>
    <w:rsid w:val="00D443DC"/>
    <w:rsid w:val="00D45817"/>
    <w:rsid w:val="00D458CF"/>
    <w:rsid w:val="00D4662D"/>
    <w:rsid w:val="00D46F49"/>
    <w:rsid w:val="00D47A96"/>
    <w:rsid w:val="00D53661"/>
    <w:rsid w:val="00D53CBA"/>
    <w:rsid w:val="00D5450C"/>
    <w:rsid w:val="00D56EEA"/>
    <w:rsid w:val="00D65FAD"/>
    <w:rsid w:val="00D6713B"/>
    <w:rsid w:val="00D70FCB"/>
    <w:rsid w:val="00D71CDA"/>
    <w:rsid w:val="00D7251B"/>
    <w:rsid w:val="00D72A4C"/>
    <w:rsid w:val="00D73301"/>
    <w:rsid w:val="00D73485"/>
    <w:rsid w:val="00D73B23"/>
    <w:rsid w:val="00D741BE"/>
    <w:rsid w:val="00D74411"/>
    <w:rsid w:val="00D74631"/>
    <w:rsid w:val="00D7507E"/>
    <w:rsid w:val="00D7579C"/>
    <w:rsid w:val="00D77CDC"/>
    <w:rsid w:val="00D820C8"/>
    <w:rsid w:val="00D824A3"/>
    <w:rsid w:val="00D82D86"/>
    <w:rsid w:val="00D83BD3"/>
    <w:rsid w:val="00D83EC3"/>
    <w:rsid w:val="00D8751A"/>
    <w:rsid w:val="00D943CD"/>
    <w:rsid w:val="00D94676"/>
    <w:rsid w:val="00D95CCC"/>
    <w:rsid w:val="00D97CCC"/>
    <w:rsid w:val="00DA0E06"/>
    <w:rsid w:val="00DA1DC1"/>
    <w:rsid w:val="00DA243C"/>
    <w:rsid w:val="00DA3A94"/>
    <w:rsid w:val="00DA5BA1"/>
    <w:rsid w:val="00DA6201"/>
    <w:rsid w:val="00DA7033"/>
    <w:rsid w:val="00DB22C7"/>
    <w:rsid w:val="00DB239E"/>
    <w:rsid w:val="00DB42A3"/>
    <w:rsid w:val="00DB4F93"/>
    <w:rsid w:val="00DC1933"/>
    <w:rsid w:val="00DC7B3F"/>
    <w:rsid w:val="00DC7C1C"/>
    <w:rsid w:val="00DC7CB1"/>
    <w:rsid w:val="00DD02F9"/>
    <w:rsid w:val="00DD06F7"/>
    <w:rsid w:val="00DD1CF6"/>
    <w:rsid w:val="00DD1D20"/>
    <w:rsid w:val="00DD28D8"/>
    <w:rsid w:val="00DD3684"/>
    <w:rsid w:val="00DD3B8E"/>
    <w:rsid w:val="00DD552D"/>
    <w:rsid w:val="00DD7088"/>
    <w:rsid w:val="00DE0D6F"/>
    <w:rsid w:val="00DE2E84"/>
    <w:rsid w:val="00DE3BB4"/>
    <w:rsid w:val="00DE4861"/>
    <w:rsid w:val="00DE4C5E"/>
    <w:rsid w:val="00DE61CC"/>
    <w:rsid w:val="00DE71D9"/>
    <w:rsid w:val="00DF2157"/>
    <w:rsid w:val="00DF2E57"/>
    <w:rsid w:val="00DF4B9D"/>
    <w:rsid w:val="00DF6664"/>
    <w:rsid w:val="00DF7BD2"/>
    <w:rsid w:val="00DF7D16"/>
    <w:rsid w:val="00E00318"/>
    <w:rsid w:val="00E00C4C"/>
    <w:rsid w:val="00E040C6"/>
    <w:rsid w:val="00E06908"/>
    <w:rsid w:val="00E076E2"/>
    <w:rsid w:val="00E07A62"/>
    <w:rsid w:val="00E178F3"/>
    <w:rsid w:val="00E20E91"/>
    <w:rsid w:val="00E24E6F"/>
    <w:rsid w:val="00E27DD1"/>
    <w:rsid w:val="00E32208"/>
    <w:rsid w:val="00E33AAB"/>
    <w:rsid w:val="00E33FC5"/>
    <w:rsid w:val="00E379A9"/>
    <w:rsid w:val="00E37C83"/>
    <w:rsid w:val="00E4609D"/>
    <w:rsid w:val="00E46945"/>
    <w:rsid w:val="00E51CC2"/>
    <w:rsid w:val="00E51F0B"/>
    <w:rsid w:val="00E53173"/>
    <w:rsid w:val="00E55262"/>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4C1"/>
    <w:rsid w:val="00E86682"/>
    <w:rsid w:val="00E869BB"/>
    <w:rsid w:val="00E875CA"/>
    <w:rsid w:val="00E9274C"/>
    <w:rsid w:val="00E92874"/>
    <w:rsid w:val="00E9318D"/>
    <w:rsid w:val="00E932B9"/>
    <w:rsid w:val="00EA09EB"/>
    <w:rsid w:val="00EA12BD"/>
    <w:rsid w:val="00EA158A"/>
    <w:rsid w:val="00EA287A"/>
    <w:rsid w:val="00EA529E"/>
    <w:rsid w:val="00EB070B"/>
    <w:rsid w:val="00EB2E5D"/>
    <w:rsid w:val="00EB517C"/>
    <w:rsid w:val="00EB60B6"/>
    <w:rsid w:val="00EB7BDB"/>
    <w:rsid w:val="00EB7CF1"/>
    <w:rsid w:val="00EB7FB1"/>
    <w:rsid w:val="00EC06CD"/>
    <w:rsid w:val="00EC0FD7"/>
    <w:rsid w:val="00EC13A3"/>
    <w:rsid w:val="00EC224B"/>
    <w:rsid w:val="00EC2978"/>
    <w:rsid w:val="00EC3B99"/>
    <w:rsid w:val="00EC3DC4"/>
    <w:rsid w:val="00EC4F48"/>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DF2"/>
    <w:rsid w:val="00EE562D"/>
    <w:rsid w:val="00EE60A0"/>
    <w:rsid w:val="00EE6436"/>
    <w:rsid w:val="00EE6834"/>
    <w:rsid w:val="00EF1782"/>
    <w:rsid w:val="00EF3BC4"/>
    <w:rsid w:val="00EF48BA"/>
    <w:rsid w:val="00EF550F"/>
    <w:rsid w:val="00F01C78"/>
    <w:rsid w:val="00F02E4D"/>
    <w:rsid w:val="00F034A2"/>
    <w:rsid w:val="00F04B3E"/>
    <w:rsid w:val="00F05638"/>
    <w:rsid w:val="00F10684"/>
    <w:rsid w:val="00F11C4B"/>
    <w:rsid w:val="00F122C5"/>
    <w:rsid w:val="00F136FE"/>
    <w:rsid w:val="00F139B1"/>
    <w:rsid w:val="00F1469F"/>
    <w:rsid w:val="00F168F1"/>
    <w:rsid w:val="00F1719C"/>
    <w:rsid w:val="00F203DC"/>
    <w:rsid w:val="00F205EB"/>
    <w:rsid w:val="00F20EED"/>
    <w:rsid w:val="00F215FD"/>
    <w:rsid w:val="00F2625B"/>
    <w:rsid w:val="00F2648F"/>
    <w:rsid w:val="00F26CEC"/>
    <w:rsid w:val="00F2737F"/>
    <w:rsid w:val="00F31570"/>
    <w:rsid w:val="00F35016"/>
    <w:rsid w:val="00F35D44"/>
    <w:rsid w:val="00F36307"/>
    <w:rsid w:val="00F3767D"/>
    <w:rsid w:val="00F40415"/>
    <w:rsid w:val="00F40513"/>
    <w:rsid w:val="00F41848"/>
    <w:rsid w:val="00F43644"/>
    <w:rsid w:val="00F468BE"/>
    <w:rsid w:val="00F5093E"/>
    <w:rsid w:val="00F517AA"/>
    <w:rsid w:val="00F52585"/>
    <w:rsid w:val="00F63A68"/>
    <w:rsid w:val="00F64648"/>
    <w:rsid w:val="00F679FC"/>
    <w:rsid w:val="00F7443E"/>
    <w:rsid w:val="00F76DA0"/>
    <w:rsid w:val="00F77BFF"/>
    <w:rsid w:val="00F80495"/>
    <w:rsid w:val="00F828B6"/>
    <w:rsid w:val="00F82C7C"/>
    <w:rsid w:val="00F82D63"/>
    <w:rsid w:val="00F84BA1"/>
    <w:rsid w:val="00F878FA"/>
    <w:rsid w:val="00F917C4"/>
    <w:rsid w:val="00F9180B"/>
    <w:rsid w:val="00F923FE"/>
    <w:rsid w:val="00F93EDD"/>
    <w:rsid w:val="00F9563B"/>
    <w:rsid w:val="00F97DA7"/>
    <w:rsid w:val="00FA0E10"/>
    <w:rsid w:val="00FA11AF"/>
    <w:rsid w:val="00FA1FC1"/>
    <w:rsid w:val="00FA4F70"/>
    <w:rsid w:val="00FA6157"/>
    <w:rsid w:val="00FA787A"/>
    <w:rsid w:val="00FB07AB"/>
    <w:rsid w:val="00FB12A0"/>
    <w:rsid w:val="00FB169F"/>
    <w:rsid w:val="00FB34C1"/>
    <w:rsid w:val="00FB5DFB"/>
    <w:rsid w:val="00FB6BC7"/>
    <w:rsid w:val="00FB6FD5"/>
    <w:rsid w:val="00FC4951"/>
    <w:rsid w:val="00FC4AB9"/>
    <w:rsid w:val="00FC4AF9"/>
    <w:rsid w:val="00FC55E7"/>
    <w:rsid w:val="00FC64CF"/>
    <w:rsid w:val="00FD0516"/>
    <w:rsid w:val="00FD1AF1"/>
    <w:rsid w:val="00FD1DDF"/>
    <w:rsid w:val="00FD4DD3"/>
    <w:rsid w:val="00FD768D"/>
    <w:rsid w:val="00FE0250"/>
    <w:rsid w:val="00FE0DD1"/>
    <w:rsid w:val="00FE20EB"/>
    <w:rsid w:val="00FF06AD"/>
    <w:rsid w:val="00FF1A2D"/>
    <w:rsid w:val="00FF1B2A"/>
    <w:rsid w:val="00FF1FDC"/>
    <w:rsid w:val="00FF4152"/>
    <w:rsid w:val="00FF49CB"/>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CD838B"/>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437220737">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93F5-0E95-47C3-BAF3-5EBDD5EF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9</cp:revision>
  <cp:lastPrinted>2015-05-24T18:01:00Z</cp:lastPrinted>
  <dcterms:created xsi:type="dcterms:W3CDTF">2021-05-10T12:02:00Z</dcterms:created>
  <dcterms:modified xsi:type="dcterms:W3CDTF">2021-06-07T09:33:00Z</dcterms:modified>
</cp:coreProperties>
</file>